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AD" w:rsidRPr="001D6DCC" w:rsidRDefault="002741AD" w:rsidP="002741A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AD" w:rsidRPr="001D6DCC" w:rsidRDefault="002741AD" w:rsidP="002741A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2741AD" w:rsidRPr="001D6DCC" w:rsidRDefault="002741AD" w:rsidP="0027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2741AD" w:rsidRPr="001D6DCC" w:rsidRDefault="002741AD" w:rsidP="002741A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2741AD" w:rsidRPr="001D6DCC" w:rsidRDefault="002741AD" w:rsidP="0027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C37DF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741AD" w:rsidRPr="001D6DCC" w:rsidRDefault="002741AD" w:rsidP="002741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08.06.2017</w:t>
      </w:r>
      <w:r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279</w:t>
      </w:r>
      <w:r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:rsidR="002741AD" w:rsidRPr="001D6DCC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741AD" w:rsidRPr="001D6DCC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741AD" w:rsidRPr="0032248E" w:rsidRDefault="002741AD" w:rsidP="002741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</w:t>
      </w:r>
    </w:p>
    <w:p w:rsidR="002741AD" w:rsidRPr="0032248E" w:rsidRDefault="002741AD" w:rsidP="002741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щодо встановлення меж </w:t>
      </w:r>
    </w:p>
    <w:p w:rsidR="002741AD" w:rsidRPr="0032248E" w:rsidRDefault="002741AD" w:rsidP="002741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в натурі (на місцевості) </w:t>
      </w: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br/>
        <w:t>гр.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>,  гр.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…….</w:t>
      </w:r>
    </w:p>
    <w:p w:rsidR="002741AD" w:rsidRPr="0032248E" w:rsidRDefault="002741AD" w:rsidP="002741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>та гр. 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……</w:t>
      </w:r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(рілля, пай № 396 </w:t>
      </w:r>
    </w:p>
    <w:p w:rsidR="002741AD" w:rsidRPr="0032248E" w:rsidRDefault="002741AD" w:rsidP="002741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>Стельмахівська</w:t>
      </w:r>
      <w:proofErr w:type="spellEnd"/>
      <w:r w:rsidRPr="0032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2741AD" w:rsidRPr="0032248E" w:rsidRDefault="002741AD" w:rsidP="002741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1AD" w:rsidRPr="0032248E" w:rsidRDefault="002741AD" w:rsidP="0027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Розглянувши заяви від 10.05.2017 гр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, гр.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4763FF">
        <w:rPr>
          <w:rFonts w:ascii="Times New Roman" w:hAnsi="Times New Roman" w:cs="Times New Roman"/>
          <w:sz w:val="28"/>
          <w:szCs w:val="28"/>
          <w:lang w:val="uk-UA"/>
        </w:rPr>
        <w:t>гр. С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4763FF">
        <w:rPr>
          <w:rFonts w:ascii="Times New Roman" w:hAnsi="Times New Roman" w:cs="Times New Roman"/>
          <w:sz w:val="28"/>
          <w:szCs w:val="28"/>
          <w:lang w:val="uk-UA"/>
        </w:rPr>
        <w:t>, представника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63FF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1A4F">
        <w:rPr>
          <w:rFonts w:ascii="Times New Roman" w:hAnsi="Times New Roman" w:cs="Times New Roman"/>
          <w:sz w:val="28"/>
          <w:szCs w:val="28"/>
          <w:lang w:val="uk-UA"/>
        </w:rPr>
        <w:t>на підставі довіреності від 02 вересня 2016 року № 1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власникам однієї земельної частки (паю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№ 396 із земель КСП «</w:t>
      </w:r>
      <w:proofErr w:type="spellStart"/>
      <w:r w:rsidRPr="0032248E">
        <w:rPr>
          <w:rFonts w:ascii="Times New Roman" w:hAnsi="Times New Roman" w:cs="Times New Roman"/>
          <w:sz w:val="28"/>
          <w:szCs w:val="28"/>
          <w:lang w:val="uk-UA"/>
        </w:rPr>
        <w:t>Стельмахівське</w:t>
      </w:r>
      <w:proofErr w:type="spellEnd"/>
      <w:r w:rsidRPr="0032248E">
        <w:rPr>
          <w:rFonts w:ascii="Times New Roman" w:hAnsi="Times New Roman" w:cs="Times New Roman"/>
          <w:sz w:val="28"/>
          <w:szCs w:val="28"/>
          <w:lang w:val="uk-UA"/>
        </w:rPr>
        <w:t>», розташованої за межами населених пунктів, на території, яка за даними державного земельного кадастру враховується</w:t>
      </w:r>
      <w:r w:rsidRPr="0032248E">
        <w:rPr>
          <w:sz w:val="28"/>
          <w:szCs w:val="28"/>
          <w:lang w:val="uk-UA"/>
        </w:rPr>
        <w:t xml:space="preserve"> 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2248E">
        <w:rPr>
          <w:rFonts w:ascii="Times New Roman" w:hAnsi="Times New Roman" w:cs="Times New Roman"/>
          <w:sz w:val="28"/>
          <w:szCs w:val="28"/>
          <w:lang w:val="uk-UA"/>
        </w:rPr>
        <w:t>Стельмахівській</w:t>
      </w:r>
      <w:proofErr w:type="spellEnd"/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</w:t>
      </w:r>
      <w:proofErr w:type="spellStart"/>
      <w:r w:rsidRPr="0032248E">
        <w:rPr>
          <w:rFonts w:ascii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(далі – Технічна документація), розроблену ПП «Обласний центр впровадження «АГРОЦЕНТРНАУКА», керуючись ст. ст. 17, 81</w:t>
      </w:r>
      <w:r w:rsidRPr="0032248E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Земельного кодексу України, п. п. 2, 16, 17 Перехідних положень Земельного кодексу України, Законом України </w:t>
      </w:r>
      <w:r>
        <w:rPr>
          <w:rFonts w:ascii="Times New Roman" w:hAnsi="Times New Roman" w:cs="Times New Roman"/>
          <w:sz w:val="28"/>
          <w:szCs w:val="28"/>
          <w:lang w:val="uk-UA" w:eastAsia="ja-JP"/>
        </w:rPr>
        <w:br/>
      </w:r>
      <w:r w:rsidRPr="0032248E">
        <w:rPr>
          <w:rFonts w:ascii="Times New Roman" w:hAnsi="Times New Roman" w:cs="Times New Roman"/>
          <w:sz w:val="28"/>
          <w:szCs w:val="28"/>
          <w:lang w:val="uk-UA" w:eastAsia="ja-JP"/>
        </w:rPr>
        <w:t>«Про порядок виділення в натурі(на місцевості) земельних ділянок власникам земельних часток (паїв)», Законом України «Про землеустрій», ст. ст. 21, 41 Закону України «Про місцеві державні адміністрації»,</w:t>
      </w:r>
      <w:bookmarkStart w:id="0" w:name="_GoBack"/>
      <w:bookmarkEnd w:id="0"/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розпорядження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Сватівської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райдержадміністрації «Про надання дозволу на виготовлення технічної документації із землеустрою щодо встановлення меж земельної ділянки в натурі (на місцевості) громадянам К….., Х……… та В………. власникам сертифіката на право на земельну частку (пай) із земель 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Стельмахівське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» (рілля,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Стельмахівська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сільська рада) від 12.10.2016 №468 та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Витяг з Державного земельного кадастру про земельну ділянку НВ-4401856062017 дата формування 19 квітня 2017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року (додається):</w:t>
      </w:r>
    </w:p>
    <w:p w:rsidR="002741AD" w:rsidRPr="0032248E" w:rsidRDefault="002741AD" w:rsidP="0027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2741AD" w:rsidRPr="00F65393" w:rsidRDefault="002741AD" w:rsidP="0027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248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  <w:t xml:space="preserve">1. Затвердити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меж земельної ділянки в натурі (на місцевості) гр.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, гр. В</w:t>
      </w:r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та гр. К</w:t>
      </w:r>
      <w:r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, власникам однієї земельної частки (паю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№ 396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із земель</w:t>
      </w:r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КСП «</w:t>
      </w:r>
      <w:proofErr w:type="spellStart"/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Стельмахівське</w:t>
      </w:r>
      <w:proofErr w:type="spellEnd"/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кадастровий номер 4424087800:07:002:0044, розташованої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території, яка за даними державного земельного кадастру враховується у </w:t>
      </w:r>
      <w:proofErr w:type="spellStart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Стельмахівській</w:t>
      </w:r>
      <w:proofErr w:type="spellEnd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сільській раді </w:t>
      </w:r>
      <w:proofErr w:type="spellStart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Луганської області.</w:t>
      </w:r>
    </w:p>
    <w:p w:rsidR="002741AD" w:rsidRPr="0032248E" w:rsidRDefault="002741AD" w:rsidP="002741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2741AD" w:rsidRPr="0032248E" w:rsidRDefault="002741AD" w:rsidP="0027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Передати у власність земельну ділянку, (рілля, пай № 396), кадастровий номер 4424087800:07:002:0044, загальною площею 5,3696 га, гр.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uk-UA"/>
        </w:rPr>
        <w:t>………..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, гр. В</w:t>
      </w:r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та гр. К</w:t>
      </w:r>
      <w:r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, власникам однієї земельної частки (паю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№ 396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із земель</w:t>
      </w:r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КСП «</w:t>
      </w:r>
      <w:proofErr w:type="spellStart"/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Стельмахівське</w:t>
      </w:r>
      <w:proofErr w:type="spellEnd"/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322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розташованої за межами населених пунктів, на території, яка за даними державного земельного кадастру враховується в </w:t>
      </w:r>
      <w:proofErr w:type="spellStart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Стельмахівській</w:t>
      </w:r>
      <w:proofErr w:type="spellEnd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сільській раді </w:t>
      </w:r>
      <w:proofErr w:type="spellStart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,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виробництва.</w:t>
      </w:r>
    </w:p>
    <w:p w:rsidR="002741AD" w:rsidRPr="0032248E" w:rsidRDefault="002741AD" w:rsidP="002741AD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2741AD" w:rsidRPr="0032248E" w:rsidRDefault="002741AD" w:rsidP="0027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Громадянам 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>………..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Pr="00322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2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оформити право власності у відповідності до діючого законодавства.</w:t>
      </w:r>
    </w:p>
    <w:p w:rsidR="002741AD" w:rsidRDefault="002741AD" w:rsidP="00274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1AD" w:rsidRPr="0032248E" w:rsidRDefault="002741AD" w:rsidP="00274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1AD" w:rsidRPr="0032248E" w:rsidRDefault="002741AD" w:rsidP="002741AD">
      <w:pPr>
        <w:tabs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2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райдержадміністрації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Д.</w:t>
      </w:r>
      <w:r w:rsidRPr="00322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Х.</w:t>
      </w:r>
      <w:proofErr w:type="spellStart"/>
      <w:r w:rsidRPr="003224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Мухтаров</w:t>
      </w:r>
      <w:proofErr w:type="spellEnd"/>
    </w:p>
    <w:p w:rsidR="002741AD" w:rsidRPr="0032248E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1AD" w:rsidRPr="0032248E" w:rsidRDefault="002741AD" w:rsidP="002741AD">
      <w:pPr>
        <w:rPr>
          <w:sz w:val="28"/>
          <w:szCs w:val="28"/>
        </w:rPr>
      </w:pPr>
    </w:p>
    <w:p w:rsidR="00EE5AFF" w:rsidRDefault="00EE5AFF"/>
    <w:sectPr w:rsidR="00EE5AFF" w:rsidSect="00F65393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AD"/>
    <w:rsid w:val="002741AD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1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Company>Computer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2017-06-30T07:44:00Z</dcterms:created>
  <dcterms:modified xsi:type="dcterms:W3CDTF">2017-06-30T07:50:00Z</dcterms:modified>
</cp:coreProperties>
</file>