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8F" w:rsidRDefault="00897A8F" w:rsidP="002B0A9A">
      <w:pPr>
        <w:jc w:val="center"/>
        <w:rPr>
          <w:lang w:val="uk-UA"/>
        </w:rPr>
      </w:pPr>
    </w:p>
    <w:p w:rsidR="002B0A9A" w:rsidRPr="00986A14" w:rsidRDefault="002B0A9A" w:rsidP="002B0A9A">
      <w:pPr>
        <w:jc w:val="center"/>
        <w:rPr>
          <w:lang w:val="uk-UA"/>
        </w:rPr>
      </w:pPr>
      <w:r>
        <w:rPr>
          <w:noProof/>
        </w:rPr>
        <w:drawing>
          <wp:inline distT="0" distB="0" distL="0" distR="0">
            <wp:extent cx="449580" cy="5867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586740"/>
                    </a:xfrm>
                    <a:prstGeom prst="rect">
                      <a:avLst/>
                    </a:prstGeom>
                    <a:noFill/>
                    <a:ln>
                      <a:noFill/>
                    </a:ln>
                  </pic:spPr>
                </pic:pic>
              </a:graphicData>
            </a:graphic>
          </wp:inline>
        </w:drawing>
      </w:r>
    </w:p>
    <w:p w:rsidR="002B0A9A" w:rsidRPr="00986A14" w:rsidRDefault="002B0A9A" w:rsidP="002B0A9A">
      <w:pPr>
        <w:pStyle w:val="a5"/>
        <w:rPr>
          <w:rFonts w:ascii="Courier New" w:hAnsi="Courier New" w:cs="Courier New"/>
          <w:b/>
          <w:bCs/>
          <w:spacing w:val="20"/>
          <w:sz w:val="22"/>
          <w:szCs w:val="22"/>
        </w:rPr>
      </w:pPr>
    </w:p>
    <w:p w:rsidR="002B0A9A" w:rsidRPr="00986A14" w:rsidRDefault="002B0A9A" w:rsidP="009D1DD0">
      <w:pPr>
        <w:pStyle w:val="a5"/>
        <w:rPr>
          <w:rFonts w:ascii="Courier New" w:hAnsi="Courier New" w:cs="Courier New"/>
          <w:b/>
          <w:bCs/>
          <w:spacing w:val="20"/>
          <w:sz w:val="22"/>
          <w:szCs w:val="22"/>
        </w:rPr>
      </w:pPr>
      <w:r w:rsidRPr="00986A14">
        <w:rPr>
          <w:rFonts w:ascii="Courier New" w:hAnsi="Courier New" w:cs="Courier New"/>
          <w:b/>
          <w:bCs/>
          <w:spacing w:val="20"/>
          <w:sz w:val="22"/>
          <w:szCs w:val="22"/>
        </w:rPr>
        <w:t>СВАТІВСЬКА РАЙОННА ДЕРЖАВНА АДМІНІСТРАЦІЯ ЛУГАНСЬКОЇ ОБЛАСТІ</w:t>
      </w:r>
    </w:p>
    <w:p w:rsidR="002B0A9A" w:rsidRPr="00986A14" w:rsidRDefault="002B0A9A" w:rsidP="002B0A9A">
      <w:pPr>
        <w:pStyle w:val="a5"/>
        <w:jc w:val="center"/>
        <w:rPr>
          <w:b/>
          <w:bCs/>
          <w:spacing w:val="120"/>
          <w:sz w:val="48"/>
          <w:szCs w:val="48"/>
        </w:rPr>
      </w:pPr>
      <w:r w:rsidRPr="00986A14">
        <w:rPr>
          <w:b/>
          <w:bCs/>
          <w:spacing w:val="120"/>
          <w:sz w:val="48"/>
          <w:szCs w:val="48"/>
        </w:rPr>
        <w:t>РОЗПОРЯДЖЕННЯ</w:t>
      </w:r>
    </w:p>
    <w:p w:rsidR="002B0A9A" w:rsidRPr="00986A14" w:rsidRDefault="002B0A9A" w:rsidP="002B0A9A">
      <w:pPr>
        <w:pStyle w:val="a5"/>
        <w:jc w:val="center"/>
        <w:rPr>
          <w:rFonts w:ascii="Courier New" w:hAnsi="Courier New" w:cs="Courier New"/>
          <w:b/>
          <w:bCs/>
          <w:caps/>
          <w:spacing w:val="20"/>
          <w:sz w:val="22"/>
          <w:szCs w:val="22"/>
        </w:rPr>
      </w:pPr>
      <w:r w:rsidRPr="00986A14">
        <w:rPr>
          <w:rFonts w:ascii="Courier New" w:hAnsi="Courier New" w:cs="Courier New"/>
          <w:b/>
          <w:bCs/>
          <w:caps/>
          <w:spacing w:val="20"/>
          <w:sz w:val="22"/>
          <w:szCs w:val="22"/>
        </w:rPr>
        <w:t>голови районної державної адміністрації</w:t>
      </w:r>
    </w:p>
    <w:p w:rsidR="002B0A9A" w:rsidRPr="00986A14" w:rsidRDefault="00385D48" w:rsidP="002B0A9A">
      <w:pPr>
        <w:jc w:val="center"/>
        <w:rPr>
          <w:sz w:val="20"/>
          <w:lang w:val="uk-UA"/>
        </w:rPr>
      </w:pPr>
      <w:r>
        <w:rPr>
          <w:noProof/>
          <w:sz w:val="20"/>
        </w:rPr>
        <w:pict>
          <v:line id="Прямая соединительная линия 2" o:spid="_x0000_s1026" style="position:absolute;left:0;text-align:left;z-index:251659264;visibility:visible" from="0,6.2pt" to="48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" strokeweight="4.5pt">
            <v:stroke linestyle="thickThin"/>
          </v:line>
        </w:pict>
      </w:r>
    </w:p>
    <w:p w:rsidR="002B0A9A" w:rsidRPr="001F0598" w:rsidRDefault="005B5DAF" w:rsidP="000A24C4">
      <w:pPr>
        <w:pStyle w:val="a3"/>
        <w:tabs>
          <w:tab w:val="clear" w:pos="9355"/>
          <w:tab w:val="right" w:pos="8505"/>
        </w:tabs>
        <w:rPr>
          <w:b/>
          <w:lang w:val="uk-UA"/>
        </w:rPr>
      </w:pPr>
      <w:r>
        <w:rPr>
          <w:b/>
          <w:lang w:val="uk-UA"/>
        </w:rPr>
        <w:t xml:space="preserve">24.05.2017 </w:t>
      </w:r>
      <w:r>
        <w:rPr>
          <w:b/>
          <w:lang w:val="uk-UA"/>
        </w:rPr>
        <w:tab/>
      </w:r>
      <w:r w:rsidR="00ED014A">
        <w:rPr>
          <w:b/>
          <w:lang w:val="uk-UA"/>
        </w:rPr>
        <w:t xml:space="preserve">               </w:t>
      </w:r>
      <w:r w:rsidR="002B0A9A" w:rsidRPr="001F0598">
        <w:rPr>
          <w:b/>
          <w:lang w:val="uk-UA"/>
        </w:rPr>
        <w:t>м. Сватове</w:t>
      </w:r>
      <w:r w:rsidR="002B0A9A">
        <w:rPr>
          <w:b/>
          <w:lang w:val="uk-UA"/>
        </w:rPr>
        <w:tab/>
        <w:t>№</w:t>
      </w:r>
      <w:r>
        <w:rPr>
          <w:b/>
          <w:lang w:val="uk-UA"/>
        </w:rPr>
        <w:t>250</w:t>
      </w:r>
    </w:p>
    <w:p w:rsidR="002B0A9A" w:rsidRPr="00174FC5" w:rsidRDefault="002B0A9A" w:rsidP="002B0A9A">
      <w:pPr>
        <w:rPr>
          <w:lang w:val="uk-UA"/>
        </w:rPr>
      </w:pPr>
    </w:p>
    <w:p w:rsidR="002B0A9A" w:rsidRDefault="002B0A9A" w:rsidP="002B0A9A">
      <w:pPr>
        <w:pStyle w:val="3"/>
        <w:tabs>
          <w:tab w:val="left" w:pos="4301"/>
        </w:tabs>
        <w:ind w:left="1416" w:right="4775"/>
        <w:jc w:val="both"/>
        <w:rPr>
          <w:szCs w:val="28"/>
        </w:rPr>
      </w:pPr>
    </w:p>
    <w:p w:rsidR="002B0A9A" w:rsidRDefault="002B0A9A" w:rsidP="002B0A9A">
      <w:pPr>
        <w:pStyle w:val="3"/>
        <w:tabs>
          <w:tab w:val="left" w:pos="4301"/>
        </w:tabs>
        <w:ind w:left="1416" w:right="4775"/>
        <w:jc w:val="both"/>
        <w:rPr>
          <w:szCs w:val="28"/>
        </w:rPr>
      </w:pPr>
    </w:p>
    <w:p w:rsidR="002B0A9A" w:rsidRPr="009F3C6B" w:rsidRDefault="002B0A9A" w:rsidP="002B0A9A">
      <w:pPr>
        <w:pStyle w:val="3"/>
        <w:tabs>
          <w:tab w:val="left" w:pos="4301"/>
        </w:tabs>
        <w:ind w:left="1416" w:right="4775"/>
        <w:jc w:val="both"/>
        <w:rPr>
          <w:szCs w:val="28"/>
        </w:rPr>
      </w:pPr>
    </w:p>
    <w:p w:rsidR="002B0A9A" w:rsidRPr="009F3C6B" w:rsidRDefault="002B0A9A" w:rsidP="002B0A9A">
      <w:pPr>
        <w:pStyle w:val="3"/>
        <w:tabs>
          <w:tab w:val="left" w:pos="4301"/>
        </w:tabs>
        <w:ind w:right="4775"/>
        <w:jc w:val="both"/>
        <w:rPr>
          <w:szCs w:val="28"/>
        </w:rPr>
      </w:pPr>
      <w:r w:rsidRPr="009F3C6B">
        <w:rPr>
          <w:szCs w:val="28"/>
        </w:rPr>
        <w:t xml:space="preserve">Про внесення змін до кошторису спеціального </w:t>
      </w:r>
      <w:r>
        <w:rPr>
          <w:szCs w:val="28"/>
        </w:rPr>
        <w:t xml:space="preserve">фонду відділу культури </w:t>
      </w:r>
      <w:r w:rsidRPr="009F3C6B">
        <w:rPr>
          <w:szCs w:val="28"/>
        </w:rPr>
        <w:t>райдержадміністрації</w:t>
      </w:r>
      <w:r>
        <w:rPr>
          <w:szCs w:val="28"/>
        </w:rPr>
        <w:t xml:space="preserve"> на 201</w:t>
      </w:r>
      <w:r w:rsidR="008602A3">
        <w:rPr>
          <w:szCs w:val="28"/>
        </w:rPr>
        <w:t>7</w:t>
      </w:r>
      <w:r>
        <w:rPr>
          <w:szCs w:val="28"/>
        </w:rPr>
        <w:t xml:space="preserve"> рік</w:t>
      </w:r>
    </w:p>
    <w:p w:rsidR="002B0A9A" w:rsidRDefault="002B0A9A" w:rsidP="002B0A9A">
      <w:pPr>
        <w:pStyle w:val="3"/>
        <w:tabs>
          <w:tab w:val="left" w:pos="0"/>
        </w:tabs>
        <w:ind w:right="-87" w:hanging="374"/>
        <w:jc w:val="both"/>
        <w:rPr>
          <w:b w:val="0"/>
          <w:szCs w:val="28"/>
        </w:rPr>
      </w:pPr>
      <w:r w:rsidRPr="009F3C6B">
        <w:rPr>
          <w:b w:val="0"/>
          <w:szCs w:val="28"/>
        </w:rPr>
        <w:tab/>
      </w:r>
    </w:p>
    <w:p w:rsidR="002B0A9A" w:rsidRPr="009F3C6B" w:rsidRDefault="002B0A9A" w:rsidP="002B0A9A">
      <w:pPr>
        <w:pStyle w:val="3"/>
        <w:tabs>
          <w:tab w:val="left" w:pos="0"/>
        </w:tabs>
        <w:ind w:right="-87" w:hanging="374"/>
        <w:jc w:val="both"/>
        <w:rPr>
          <w:b w:val="0"/>
          <w:szCs w:val="28"/>
        </w:rPr>
      </w:pPr>
      <w:r w:rsidRPr="009F3C6B">
        <w:rPr>
          <w:b w:val="0"/>
          <w:szCs w:val="28"/>
        </w:rPr>
        <w:t>У зв’язку з</w:t>
      </w:r>
      <w:r w:rsidR="00F206C9">
        <w:rPr>
          <w:b w:val="0"/>
          <w:szCs w:val="28"/>
        </w:rPr>
        <w:t xml:space="preserve">безоплатним надходженням </w:t>
      </w:r>
      <w:r w:rsidR="00CB4F34">
        <w:rPr>
          <w:b w:val="0"/>
          <w:szCs w:val="28"/>
        </w:rPr>
        <w:t>організаційної техніки та</w:t>
      </w:r>
      <w:r w:rsidR="00B339FB" w:rsidRPr="00B339FB">
        <w:rPr>
          <w:b w:val="0"/>
          <w:szCs w:val="28"/>
        </w:rPr>
        <w:t>комплектуючих до неї,меблів,сухого басейну,дитячого модулю</w:t>
      </w:r>
      <w:r w:rsidR="002D1D25">
        <w:rPr>
          <w:b w:val="0"/>
          <w:szCs w:val="28"/>
        </w:rPr>
        <w:t>,</w:t>
      </w:r>
      <w:r w:rsidR="00B339FB" w:rsidRPr="00B339FB">
        <w:rPr>
          <w:b w:val="0"/>
          <w:szCs w:val="28"/>
        </w:rPr>
        <w:t xml:space="preserve"> іншого майна від Міжнародної організації з міграції </w:t>
      </w:r>
      <w:r w:rsidR="002D1D25">
        <w:rPr>
          <w:b w:val="0"/>
          <w:szCs w:val="28"/>
        </w:rPr>
        <w:t>для цілей сталості проекту «Підтримка стабілізації громад, що зазнали наслідків конфлікту на Донбасі», що фінансується Урядом Японії, та має використовуватись для покращення умов функціонування Центральної районної бібліотеки ім. Т. А. Полякова</w:t>
      </w:r>
      <w:r>
        <w:rPr>
          <w:b w:val="0"/>
          <w:szCs w:val="28"/>
        </w:rPr>
        <w:t>, з метою приведення у відповідністьпланових показників спеціального фонду до фактичних надходжень поточного року,керуючись</w:t>
      </w:r>
      <w:r w:rsidRPr="009F3C6B">
        <w:rPr>
          <w:b w:val="0"/>
          <w:szCs w:val="28"/>
        </w:rPr>
        <w:t>ст.</w:t>
      </w:r>
      <w:r>
        <w:rPr>
          <w:b w:val="0"/>
          <w:szCs w:val="28"/>
        </w:rPr>
        <w:t xml:space="preserve"> ст. </w:t>
      </w:r>
      <w:r w:rsidRPr="009F3C6B">
        <w:rPr>
          <w:b w:val="0"/>
          <w:szCs w:val="28"/>
        </w:rPr>
        <w:t xml:space="preserve">13, </w:t>
      </w:r>
      <w:r>
        <w:rPr>
          <w:b w:val="0"/>
          <w:szCs w:val="28"/>
        </w:rPr>
        <w:t>7</w:t>
      </w:r>
      <w:r w:rsidRPr="009F3C6B">
        <w:rPr>
          <w:b w:val="0"/>
          <w:szCs w:val="28"/>
        </w:rPr>
        <w:t>8 Бюджетного кодексу</w:t>
      </w:r>
      <w:r>
        <w:rPr>
          <w:b w:val="0"/>
          <w:szCs w:val="28"/>
        </w:rPr>
        <w:t xml:space="preserve">, </w:t>
      </w:r>
      <w:r w:rsidRPr="009F3C6B">
        <w:rPr>
          <w:b w:val="0"/>
          <w:szCs w:val="28"/>
        </w:rPr>
        <w:t>ст.</w:t>
      </w:r>
      <w:r>
        <w:rPr>
          <w:b w:val="0"/>
          <w:szCs w:val="28"/>
        </w:rPr>
        <w:t xml:space="preserve"> ст. </w:t>
      </w:r>
      <w:r w:rsidRPr="009F3C6B">
        <w:rPr>
          <w:b w:val="0"/>
          <w:szCs w:val="28"/>
        </w:rPr>
        <w:t>18</w:t>
      </w:r>
      <w:r>
        <w:rPr>
          <w:b w:val="0"/>
          <w:szCs w:val="28"/>
        </w:rPr>
        <w:t>, 41</w:t>
      </w:r>
      <w:r w:rsidRPr="009F3C6B">
        <w:rPr>
          <w:b w:val="0"/>
          <w:szCs w:val="28"/>
        </w:rPr>
        <w:t xml:space="preserve"> Закону України «Про місцеві державні адміністрації»:</w:t>
      </w:r>
    </w:p>
    <w:p w:rsidR="002B0A9A" w:rsidRPr="009F3C6B" w:rsidRDefault="002B0A9A" w:rsidP="002B0A9A">
      <w:pPr>
        <w:pStyle w:val="3"/>
        <w:tabs>
          <w:tab w:val="left" w:pos="0"/>
        </w:tabs>
        <w:ind w:right="-87" w:hanging="374"/>
        <w:jc w:val="both"/>
      </w:pPr>
    </w:p>
    <w:p w:rsidR="002B0A9A" w:rsidRPr="00ED014A" w:rsidRDefault="002B0A9A" w:rsidP="002B0A9A">
      <w:pPr>
        <w:pStyle w:val="3"/>
        <w:tabs>
          <w:tab w:val="left" w:pos="0"/>
        </w:tabs>
        <w:ind w:right="-87"/>
        <w:jc w:val="both"/>
        <w:rPr>
          <w:b w:val="0"/>
        </w:rPr>
      </w:pPr>
      <w:r w:rsidRPr="009F3C6B">
        <w:rPr>
          <w:b w:val="0"/>
        </w:rPr>
        <w:tab/>
        <w:t>1. Внести зміни до  кошторису</w:t>
      </w:r>
      <w:r>
        <w:rPr>
          <w:b w:val="0"/>
        </w:rPr>
        <w:t xml:space="preserve"> спеціального </w:t>
      </w:r>
      <w:r w:rsidRPr="009F3C6B">
        <w:rPr>
          <w:b w:val="0"/>
        </w:rPr>
        <w:t>фонду  відділу культури  райдержадміністрації</w:t>
      </w:r>
      <w:r w:rsidR="00F206C9">
        <w:rPr>
          <w:b w:val="0"/>
        </w:rPr>
        <w:t xml:space="preserve">  на 2017</w:t>
      </w:r>
      <w:r>
        <w:rPr>
          <w:b w:val="0"/>
        </w:rPr>
        <w:t xml:space="preserve"> рік </w:t>
      </w:r>
      <w:r w:rsidRPr="00ED014A">
        <w:rPr>
          <w:b w:val="0"/>
        </w:rPr>
        <w:t>згідно з додатком.</w:t>
      </w:r>
    </w:p>
    <w:p w:rsidR="002B0A9A" w:rsidRPr="009F3C6B" w:rsidRDefault="002B0A9A" w:rsidP="002B0A9A">
      <w:pPr>
        <w:jc w:val="both"/>
        <w:rPr>
          <w:lang w:val="uk-UA"/>
        </w:rPr>
      </w:pPr>
    </w:p>
    <w:p w:rsidR="002B0A9A" w:rsidRPr="009F3C6B" w:rsidRDefault="002B0A9A" w:rsidP="002B0A9A">
      <w:pPr>
        <w:ind w:firstLine="708"/>
        <w:jc w:val="both"/>
        <w:rPr>
          <w:lang w:val="uk-UA"/>
        </w:rPr>
      </w:pPr>
      <w:r w:rsidRPr="009F3C6B">
        <w:rPr>
          <w:lang w:val="uk-UA"/>
        </w:rPr>
        <w:t xml:space="preserve">2. </w:t>
      </w:r>
      <w:r w:rsidR="00CB4F34">
        <w:rPr>
          <w:lang w:val="uk-UA"/>
        </w:rPr>
        <w:t>В</w:t>
      </w:r>
      <w:r w:rsidRPr="009F3C6B">
        <w:rPr>
          <w:lang w:val="uk-UA"/>
        </w:rPr>
        <w:t xml:space="preserve">ідділу культури райдержадміністрації </w:t>
      </w:r>
      <w:r w:rsidR="00CB4F34">
        <w:rPr>
          <w:lang w:val="uk-UA"/>
        </w:rPr>
        <w:t>(</w:t>
      </w:r>
      <w:proofErr w:type="spellStart"/>
      <w:r w:rsidR="00CB4F34">
        <w:rPr>
          <w:lang w:val="uk-UA"/>
        </w:rPr>
        <w:t>Кузовеніна</w:t>
      </w:r>
      <w:proofErr w:type="spellEnd"/>
      <w:r w:rsidR="00CB4F34">
        <w:rPr>
          <w:lang w:val="uk-UA"/>
        </w:rPr>
        <w:t xml:space="preserve"> Н.К.)</w:t>
      </w:r>
      <w:proofErr w:type="spellStart"/>
      <w:r w:rsidRPr="009F3C6B">
        <w:rPr>
          <w:lang w:val="uk-UA"/>
        </w:rPr>
        <w:t>внести</w:t>
      </w:r>
      <w:r>
        <w:rPr>
          <w:lang w:val="uk-UA"/>
        </w:rPr>
        <w:t>відповідні</w:t>
      </w:r>
      <w:proofErr w:type="spellEnd"/>
      <w:r>
        <w:rPr>
          <w:lang w:val="uk-UA"/>
        </w:rPr>
        <w:t xml:space="preserve"> </w:t>
      </w:r>
      <w:r w:rsidRPr="009F3C6B">
        <w:rPr>
          <w:lang w:val="uk-UA"/>
        </w:rPr>
        <w:t xml:space="preserve">зміни до </w:t>
      </w:r>
      <w:r w:rsidR="000A24C4">
        <w:rPr>
          <w:lang w:val="uk-UA"/>
        </w:rPr>
        <w:t>річного розпису</w:t>
      </w:r>
      <w:r>
        <w:rPr>
          <w:lang w:val="uk-UA"/>
        </w:rPr>
        <w:t>спеціального фонду відділу культури</w:t>
      </w:r>
      <w:r w:rsidR="000A24C4">
        <w:rPr>
          <w:lang w:val="uk-UA"/>
        </w:rPr>
        <w:t xml:space="preserve"> на</w:t>
      </w:r>
      <w:r w:rsidRPr="009F3C6B">
        <w:rPr>
          <w:lang w:val="uk-UA"/>
        </w:rPr>
        <w:t>201</w:t>
      </w:r>
      <w:r w:rsidR="00F206C9">
        <w:rPr>
          <w:lang w:val="uk-UA"/>
        </w:rPr>
        <w:t>7</w:t>
      </w:r>
      <w:r w:rsidRPr="009F3C6B">
        <w:rPr>
          <w:lang w:val="uk-UA"/>
        </w:rPr>
        <w:t xml:space="preserve"> р</w:t>
      </w:r>
      <w:r w:rsidR="000A24C4">
        <w:rPr>
          <w:lang w:val="uk-UA"/>
        </w:rPr>
        <w:t>і</w:t>
      </w:r>
      <w:r w:rsidRPr="009F3C6B">
        <w:rPr>
          <w:lang w:val="uk-UA"/>
        </w:rPr>
        <w:t>к.</w:t>
      </w:r>
    </w:p>
    <w:p w:rsidR="002B0A9A" w:rsidRPr="009F3C6B" w:rsidRDefault="002B0A9A" w:rsidP="002B0A9A">
      <w:pPr>
        <w:pStyle w:val="3"/>
        <w:tabs>
          <w:tab w:val="left" w:pos="4301"/>
        </w:tabs>
        <w:ind w:right="-87"/>
        <w:jc w:val="both"/>
        <w:rPr>
          <w:b w:val="0"/>
          <w:szCs w:val="28"/>
        </w:rPr>
      </w:pPr>
    </w:p>
    <w:p w:rsidR="00F206C9" w:rsidRPr="00251F30" w:rsidRDefault="002B0A9A" w:rsidP="00F206C9">
      <w:pPr>
        <w:pStyle w:val="3"/>
        <w:tabs>
          <w:tab w:val="left" w:pos="0"/>
        </w:tabs>
        <w:ind w:right="-87"/>
        <w:jc w:val="both"/>
        <w:rPr>
          <w:b w:val="0"/>
          <w:szCs w:val="28"/>
        </w:rPr>
      </w:pPr>
      <w:r w:rsidRPr="009F3C6B">
        <w:rPr>
          <w:b w:val="0"/>
          <w:szCs w:val="28"/>
        </w:rPr>
        <w:tab/>
      </w:r>
      <w:r w:rsidR="00F206C9">
        <w:rPr>
          <w:b w:val="0"/>
          <w:szCs w:val="28"/>
        </w:rPr>
        <w:t>3</w:t>
      </w:r>
      <w:r w:rsidR="00F206C9" w:rsidRPr="009F3C6B">
        <w:rPr>
          <w:b w:val="0"/>
          <w:szCs w:val="28"/>
        </w:rPr>
        <w:t xml:space="preserve">.Контроль за виконанням цього розпорядження покласти на </w:t>
      </w:r>
      <w:r w:rsidR="00CB4F34">
        <w:rPr>
          <w:b w:val="0"/>
          <w:szCs w:val="28"/>
        </w:rPr>
        <w:t xml:space="preserve">заступника </w:t>
      </w:r>
      <w:proofErr w:type="spellStart"/>
      <w:r w:rsidR="00CB4F34">
        <w:rPr>
          <w:b w:val="0"/>
          <w:szCs w:val="28"/>
        </w:rPr>
        <w:t>голови</w:t>
      </w:r>
      <w:r w:rsidR="00F206C9">
        <w:rPr>
          <w:b w:val="0"/>
          <w:szCs w:val="28"/>
        </w:rPr>
        <w:t>райдержадміністрації</w:t>
      </w:r>
      <w:proofErr w:type="spellEnd"/>
      <w:r w:rsidR="00F206C9">
        <w:rPr>
          <w:b w:val="0"/>
          <w:szCs w:val="28"/>
        </w:rPr>
        <w:t xml:space="preserve"> </w:t>
      </w:r>
      <w:proofErr w:type="spellStart"/>
      <w:r w:rsidR="00CB4F34">
        <w:rPr>
          <w:b w:val="0"/>
          <w:szCs w:val="28"/>
        </w:rPr>
        <w:t>Лемешко</w:t>
      </w:r>
      <w:proofErr w:type="spellEnd"/>
      <w:r w:rsidR="00CB4F34">
        <w:rPr>
          <w:b w:val="0"/>
          <w:szCs w:val="28"/>
        </w:rPr>
        <w:t xml:space="preserve"> Г.А.</w:t>
      </w:r>
    </w:p>
    <w:p w:rsidR="00F206C9" w:rsidRPr="00251F30" w:rsidRDefault="00F206C9" w:rsidP="00F206C9">
      <w:pPr>
        <w:pStyle w:val="3"/>
        <w:tabs>
          <w:tab w:val="left" w:pos="4301"/>
        </w:tabs>
        <w:ind w:left="1683" w:right="-87" w:hanging="1683"/>
        <w:jc w:val="both"/>
        <w:rPr>
          <w:szCs w:val="28"/>
        </w:rPr>
      </w:pPr>
    </w:p>
    <w:p w:rsidR="00F206C9" w:rsidRPr="00F206C9" w:rsidRDefault="00F206C9" w:rsidP="00F206C9">
      <w:pPr>
        <w:pStyle w:val="3"/>
        <w:tabs>
          <w:tab w:val="left" w:pos="4301"/>
          <w:tab w:val="left" w:pos="6789"/>
        </w:tabs>
        <w:ind w:right="-87"/>
        <w:rPr>
          <w:szCs w:val="28"/>
        </w:rPr>
      </w:pPr>
    </w:p>
    <w:p w:rsidR="00F206C9" w:rsidRDefault="00F206C9" w:rsidP="00F206C9">
      <w:pPr>
        <w:pStyle w:val="3"/>
        <w:tabs>
          <w:tab w:val="left" w:pos="4301"/>
          <w:tab w:val="left" w:pos="6789"/>
        </w:tabs>
        <w:ind w:right="-87"/>
        <w:rPr>
          <w:szCs w:val="28"/>
          <w:lang w:val="ru-RU"/>
        </w:rPr>
      </w:pPr>
    </w:p>
    <w:p w:rsidR="00F206C9" w:rsidRPr="00537F10" w:rsidRDefault="00F206C9" w:rsidP="00F206C9">
      <w:pPr>
        <w:pStyle w:val="3"/>
        <w:tabs>
          <w:tab w:val="left" w:pos="4301"/>
          <w:tab w:val="left" w:pos="6789"/>
        </w:tabs>
        <w:ind w:right="-87"/>
        <w:rPr>
          <w:szCs w:val="28"/>
        </w:rPr>
      </w:pPr>
    </w:p>
    <w:p w:rsidR="00F206C9" w:rsidRPr="009F3C6B" w:rsidRDefault="00F206C9" w:rsidP="00F206C9">
      <w:pPr>
        <w:pStyle w:val="3"/>
        <w:tabs>
          <w:tab w:val="left" w:pos="4301"/>
          <w:tab w:val="left" w:pos="6789"/>
        </w:tabs>
        <w:ind w:right="-87"/>
        <w:rPr>
          <w:szCs w:val="28"/>
        </w:rPr>
      </w:pPr>
      <w:r>
        <w:rPr>
          <w:szCs w:val="28"/>
        </w:rPr>
        <w:t>Голова</w:t>
      </w:r>
      <w:r w:rsidRPr="009F3C6B">
        <w:rPr>
          <w:szCs w:val="28"/>
        </w:rPr>
        <w:t xml:space="preserve"> райдержадміністрації </w:t>
      </w:r>
      <w:r w:rsidRPr="009F3C6B">
        <w:rPr>
          <w:szCs w:val="28"/>
        </w:rPr>
        <w:tab/>
      </w:r>
      <w:r w:rsidRPr="009F3C6B">
        <w:rPr>
          <w:szCs w:val="28"/>
        </w:rPr>
        <w:tab/>
      </w:r>
      <w:r>
        <w:rPr>
          <w:szCs w:val="28"/>
        </w:rPr>
        <w:t xml:space="preserve">Д. Х. </w:t>
      </w:r>
      <w:proofErr w:type="spellStart"/>
      <w:r>
        <w:rPr>
          <w:szCs w:val="28"/>
        </w:rPr>
        <w:t>Мухтаров</w:t>
      </w:r>
      <w:proofErr w:type="spellEnd"/>
    </w:p>
    <w:p w:rsidR="00F206C9" w:rsidRDefault="00F206C9" w:rsidP="00F206C9">
      <w:pPr>
        <w:rPr>
          <w:lang w:val="uk-UA"/>
        </w:rPr>
      </w:pPr>
    </w:p>
    <w:p w:rsidR="002B0A9A" w:rsidRDefault="002B0A9A" w:rsidP="00F206C9">
      <w:pPr>
        <w:pStyle w:val="3"/>
        <w:tabs>
          <w:tab w:val="left" w:pos="0"/>
        </w:tabs>
        <w:ind w:right="-87"/>
        <w:jc w:val="both"/>
        <w:rPr>
          <w:b w:val="0"/>
        </w:rPr>
      </w:pPr>
    </w:p>
    <w:p w:rsidR="00E24921" w:rsidRDefault="00E24921" w:rsidP="002B0A9A">
      <w:pPr>
        <w:ind w:left="6020"/>
        <w:jc w:val="both"/>
        <w:rPr>
          <w:b/>
          <w:lang w:val="uk-UA"/>
        </w:rPr>
      </w:pPr>
    </w:p>
    <w:p w:rsidR="00267AE0" w:rsidRDefault="00267AE0" w:rsidP="002B0A9A">
      <w:pPr>
        <w:ind w:left="6020"/>
        <w:jc w:val="both"/>
        <w:rPr>
          <w:b/>
          <w:lang w:val="uk-UA"/>
        </w:rPr>
      </w:pPr>
    </w:p>
    <w:p w:rsidR="00322262" w:rsidRDefault="00322262" w:rsidP="002B0A9A">
      <w:pPr>
        <w:ind w:left="6020"/>
        <w:jc w:val="both"/>
        <w:rPr>
          <w:b/>
          <w:lang w:val="uk-UA"/>
        </w:rPr>
      </w:pPr>
    </w:p>
    <w:p w:rsidR="00322262" w:rsidRDefault="00322262" w:rsidP="002B0A9A">
      <w:pPr>
        <w:ind w:left="6020"/>
        <w:jc w:val="both"/>
        <w:rPr>
          <w:b/>
          <w:lang w:val="uk-UA"/>
        </w:rPr>
      </w:pPr>
    </w:p>
    <w:p w:rsidR="00322262" w:rsidRDefault="00322262" w:rsidP="002B0A9A">
      <w:pPr>
        <w:ind w:left="6020"/>
        <w:jc w:val="both"/>
        <w:rPr>
          <w:b/>
          <w:lang w:val="uk-UA"/>
        </w:rPr>
      </w:pPr>
    </w:p>
    <w:p w:rsidR="002B0A9A" w:rsidRPr="00417766" w:rsidRDefault="002B0A9A" w:rsidP="002B0A9A">
      <w:pPr>
        <w:ind w:left="6020"/>
        <w:jc w:val="both"/>
        <w:rPr>
          <w:b/>
          <w:lang w:val="uk-UA"/>
        </w:rPr>
      </w:pPr>
      <w:r w:rsidRPr="00417766">
        <w:rPr>
          <w:b/>
          <w:lang w:val="uk-UA"/>
        </w:rPr>
        <w:t xml:space="preserve">Додаток </w:t>
      </w:r>
    </w:p>
    <w:p w:rsidR="002B0A9A" w:rsidRPr="00417766" w:rsidRDefault="002B0A9A" w:rsidP="002B0A9A">
      <w:pPr>
        <w:ind w:left="6020"/>
        <w:rPr>
          <w:b/>
          <w:lang w:val="uk-UA"/>
        </w:rPr>
      </w:pPr>
      <w:r w:rsidRPr="00417766">
        <w:rPr>
          <w:b/>
          <w:lang w:val="uk-UA"/>
        </w:rPr>
        <w:t xml:space="preserve">до розпорядження голови райдержадміністрації від   </w:t>
      </w:r>
      <w:r w:rsidR="005B5DAF">
        <w:rPr>
          <w:b/>
          <w:lang w:val="uk-UA"/>
        </w:rPr>
        <w:t xml:space="preserve">24.05.2017 </w:t>
      </w:r>
      <w:r w:rsidRPr="00417766">
        <w:rPr>
          <w:b/>
          <w:lang w:val="uk-UA"/>
        </w:rPr>
        <w:t>№</w:t>
      </w:r>
      <w:r w:rsidR="005B5DAF">
        <w:rPr>
          <w:b/>
          <w:lang w:val="uk-UA"/>
        </w:rPr>
        <w:t xml:space="preserve"> 250</w:t>
      </w:r>
    </w:p>
    <w:p w:rsidR="002B0A9A" w:rsidRPr="00417766" w:rsidRDefault="002B0A9A" w:rsidP="002B0A9A">
      <w:pPr>
        <w:ind w:left="6020"/>
        <w:jc w:val="both"/>
        <w:rPr>
          <w:b/>
          <w:lang w:val="uk-UA"/>
        </w:rPr>
      </w:pPr>
    </w:p>
    <w:p w:rsidR="002B0A9A" w:rsidRDefault="002B0A9A" w:rsidP="002B0A9A">
      <w:pPr>
        <w:jc w:val="center"/>
        <w:rPr>
          <w:b/>
          <w:lang w:val="uk-UA"/>
        </w:rPr>
      </w:pPr>
    </w:p>
    <w:p w:rsidR="002B0A9A" w:rsidRDefault="002B0A9A" w:rsidP="002B0A9A">
      <w:pPr>
        <w:jc w:val="center"/>
        <w:rPr>
          <w:b/>
          <w:lang w:val="uk-UA"/>
        </w:rPr>
      </w:pPr>
    </w:p>
    <w:p w:rsidR="002B0A9A" w:rsidRDefault="002B0A9A" w:rsidP="002B0A9A">
      <w:pPr>
        <w:jc w:val="center"/>
        <w:rPr>
          <w:b/>
          <w:lang w:val="uk-UA"/>
        </w:rPr>
      </w:pPr>
    </w:p>
    <w:p w:rsidR="002B0A9A" w:rsidRDefault="002B0A9A" w:rsidP="002B0A9A">
      <w:pPr>
        <w:jc w:val="center"/>
        <w:rPr>
          <w:b/>
          <w:lang w:val="uk-UA"/>
        </w:rPr>
      </w:pPr>
    </w:p>
    <w:p w:rsidR="002B0A9A" w:rsidRPr="00417766" w:rsidRDefault="002B0A9A" w:rsidP="002B0A9A">
      <w:pPr>
        <w:jc w:val="center"/>
        <w:rPr>
          <w:b/>
          <w:lang w:val="uk-UA"/>
        </w:rPr>
      </w:pPr>
      <w:r w:rsidRPr="00417766">
        <w:rPr>
          <w:b/>
          <w:lang w:val="uk-UA"/>
        </w:rPr>
        <w:t>Зміни до розпису кошторису спеціального фонду відділу культури райдержадміністрації на 201</w:t>
      </w:r>
      <w:r w:rsidR="00A505EB">
        <w:rPr>
          <w:b/>
          <w:lang w:val="uk-UA"/>
        </w:rPr>
        <w:t>7</w:t>
      </w:r>
      <w:r w:rsidRPr="00417766">
        <w:rPr>
          <w:b/>
          <w:lang w:val="uk-UA"/>
        </w:rPr>
        <w:t>рік</w:t>
      </w:r>
    </w:p>
    <w:p w:rsidR="002B0A9A" w:rsidRPr="00417766" w:rsidRDefault="002B0A9A" w:rsidP="002B0A9A">
      <w:pPr>
        <w:jc w:val="both"/>
        <w:rPr>
          <w:b/>
          <w:lang w:val="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8"/>
        <w:gridCol w:w="949"/>
        <w:gridCol w:w="31"/>
        <w:gridCol w:w="5737"/>
        <w:gridCol w:w="929"/>
        <w:gridCol w:w="980"/>
      </w:tblGrid>
      <w:tr w:rsidR="002B0A9A" w:rsidRPr="00A16AAC" w:rsidTr="0030460B">
        <w:tc>
          <w:tcPr>
            <w:tcW w:w="1228" w:type="dxa"/>
            <w:vMerge w:val="restart"/>
            <w:shd w:val="clear" w:color="auto" w:fill="auto"/>
            <w:vAlign w:val="center"/>
          </w:tcPr>
          <w:p w:rsidR="002B0A9A" w:rsidRPr="00A16AAC" w:rsidRDefault="002B0A9A" w:rsidP="0030460B">
            <w:pPr>
              <w:jc w:val="center"/>
              <w:rPr>
                <w:b/>
                <w:sz w:val="24"/>
                <w:szCs w:val="24"/>
                <w:lang w:val="uk-UA"/>
              </w:rPr>
            </w:pPr>
            <w:r w:rsidRPr="00A16AAC">
              <w:rPr>
                <w:b/>
                <w:sz w:val="24"/>
                <w:szCs w:val="24"/>
                <w:lang w:val="uk-UA"/>
              </w:rPr>
              <w:t>КФК</w:t>
            </w:r>
          </w:p>
        </w:tc>
        <w:tc>
          <w:tcPr>
            <w:tcW w:w="949" w:type="dxa"/>
            <w:vMerge w:val="restart"/>
            <w:shd w:val="clear" w:color="auto" w:fill="auto"/>
            <w:vAlign w:val="center"/>
          </w:tcPr>
          <w:p w:rsidR="002B0A9A" w:rsidRPr="00A16AAC" w:rsidRDefault="002B0A9A" w:rsidP="0030460B">
            <w:pPr>
              <w:jc w:val="center"/>
              <w:rPr>
                <w:b/>
                <w:sz w:val="24"/>
                <w:szCs w:val="24"/>
                <w:lang w:val="uk-UA"/>
              </w:rPr>
            </w:pPr>
            <w:r w:rsidRPr="00A16AAC">
              <w:rPr>
                <w:b/>
                <w:sz w:val="24"/>
                <w:szCs w:val="24"/>
                <w:lang w:val="uk-UA"/>
              </w:rPr>
              <w:t>КЕКВ</w:t>
            </w:r>
          </w:p>
        </w:tc>
        <w:tc>
          <w:tcPr>
            <w:tcW w:w="5768" w:type="dxa"/>
            <w:gridSpan w:val="2"/>
            <w:vMerge w:val="restart"/>
            <w:shd w:val="clear" w:color="auto" w:fill="auto"/>
            <w:vAlign w:val="center"/>
          </w:tcPr>
          <w:p w:rsidR="002B0A9A" w:rsidRPr="00A16AAC" w:rsidRDefault="002B0A9A" w:rsidP="0030460B">
            <w:pPr>
              <w:jc w:val="center"/>
              <w:rPr>
                <w:b/>
                <w:sz w:val="24"/>
                <w:szCs w:val="24"/>
                <w:lang w:val="uk-UA"/>
              </w:rPr>
            </w:pPr>
            <w:r w:rsidRPr="00A16AAC">
              <w:rPr>
                <w:b/>
                <w:sz w:val="24"/>
                <w:szCs w:val="24"/>
                <w:lang w:val="uk-UA"/>
              </w:rPr>
              <w:t>Найменування статті доходів</w:t>
            </w:r>
          </w:p>
          <w:p w:rsidR="002B0A9A" w:rsidRPr="00A16AAC" w:rsidRDefault="002B0A9A" w:rsidP="0030460B">
            <w:pPr>
              <w:jc w:val="center"/>
              <w:rPr>
                <w:b/>
                <w:sz w:val="24"/>
                <w:szCs w:val="24"/>
                <w:lang w:val="uk-UA"/>
              </w:rPr>
            </w:pPr>
            <w:r w:rsidRPr="00A16AAC">
              <w:rPr>
                <w:b/>
                <w:sz w:val="24"/>
                <w:szCs w:val="24"/>
                <w:lang w:val="uk-UA"/>
              </w:rPr>
              <w:t>та видатків</w:t>
            </w:r>
          </w:p>
        </w:tc>
        <w:tc>
          <w:tcPr>
            <w:tcW w:w="1909" w:type="dxa"/>
            <w:gridSpan w:val="2"/>
            <w:shd w:val="clear" w:color="auto" w:fill="auto"/>
          </w:tcPr>
          <w:p w:rsidR="002B0A9A" w:rsidRPr="00A16AAC" w:rsidRDefault="002B0A9A" w:rsidP="0030460B">
            <w:pPr>
              <w:jc w:val="center"/>
              <w:rPr>
                <w:b/>
                <w:sz w:val="24"/>
                <w:szCs w:val="24"/>
                <w:lang w:val="uk-UA"/>
              </w:rPr>
            </w:pPr>
            <w:r w:rsidRPr="00A16AAC">
              <w:rPr>
                <w:b/>
                <w:sz w:val="24"/>
                <w:szCs w:val="24"/>
                <w:lang w:val="uk-UA"/>
              </w:rPr>
              <w:t>Спеціальний фонд,</w:t>
            </w:r>
            <w:proofErr w:type="spellStart"/>
            <w:r w:rsidRPr="00A16AAC">
              <w:rPr>
                <w:b/>
                <w:sz w:val="24"/>
                <w:szCs w:val="24"/>
                <w:lang w:val="uk-UA"/>
              </w:rPr>
              <w:t>грн</w:t>
            </w:r>
            <w:proofErr w:type="spellEnd"/>
          </w:p>
        </w:tc>
      </w:tr>
      <w:tr w:rsidR="002B0A9A" w:rsidRPr="00A16AAC" w:rsidTr="0030460B">
        <w:tc>
          <w:tcPr>
            <w:tcW w:w="1228" w:type="dxa"/>
            <w:vMerge/>
            <w:shd w:val="clear" w:color="auto" w:fill="auto"/>
          </w:tcPr>
          <w:p w:rsidR="002B0A9A" w:rsidRPr="00A16AAC" w:rsidRDefault="002B0A9A" w:rsidP="0030460B">
            <w:pPr>
              <w:jc w:val="center"/>
              <w:rPr>
                <w:b/>
                <w:sz w:val="24"/>
                <w:szCs w:val="24"/>
                <w:lang w:val="uk-UA"/>
              </w:rPr>
            </w:pPr>
          </w:p>
        </w:tc>
        <w:tc>
          <w:tcPr>
            <w:tcW w:w="949" w:type="dxa"/>
            <w:vMerge/>
            <w:shd w:val="clear" w:color="auto" w:fill="auto"/>
          </w:tcPr>
          <w:p w:rsidR="002B0A9A" w:rsidRPr="00A16AAC" w:rsidRDefault="002B0A9A" w:rsidP="0030460B">
            <w:pPr>
              <w:jc w:val="center"/>
              <w:rPr>
                <w:b/>
                <w:sz w:val="24"/>
                <w:szCs w:val="24"/>
                <w:lang w:val="uk-UA"/>
              </w:rPr>
            </w:pPr>
          </w:p>
        </w:tc>
        <w:tc>
          <w:tcPr>
            <w:tcW w:w="5768" w:type="dxa"/>
            <w:gridSpan w:val="2"/>
            <w:vMerge/>
            <w:shd w:val="clear" w:color="auto" w:fill="auto"/>
          </w:tcPr>
          <w:p w:rsidR="002B0A9A" w:rsidRPr="00A16AAC" w:rsidRDefault="002B0A9A" w:rsidP="0030460B">
            <w:pPr>
              <w:jc w:val="center"/>
              <w:rPr>
                <w:b/>
                <w:sz w:val="24"/>
                <w:szCs w:val="24"/>
                <w:lang w:val="uk-UA"/>
              </w:rPr>
            </w:pPr>
          </w:p>
        </w:tc>
        <w:tc>
          <w:tcPr>
            <w:tcW w:w="929" w:type="dxa"/>
            <w:shd w:val="clear" w:color="auto" w:fill="auto"/>
          </w:tcPr>
          <w:p w:rsidR="002B0A9A" w:rsidRPr="00A16AAC" w:rsidRDefault="002B0A9A" w:rsidP="0030460B">
            <w:pPr>
              <w:jc w:val="center"/>
              <w:rPr>
                <w:b/>
                <w:sz w:val="24"/>
                <w:szCs w:val="24"/>
                <w:lang w:val="uk-UA"/>
              </w:rPr>
            </w:pPr>
            <w:proofErr w:type="spellStart"/>
            <w:r w:rsidRPr="00A16AAC">
              <w:rPr>
                <w:b/>
                <w:sz w:val="24"/>
                <w:szCs w:val="24"/>
                <w:lang w:val="uk-UA"/>
              </w:rPr>
              <w:t>змен-шити</w:t>
            </w:r>
            <w:proofErr w:type="spellEnd"/>
          </w:p>
        </w:tc>
        <w:tc>
          <w:tcPr>
            <w:tcW w:w="980" w:type="dxa"/>
            <w:shd w:val="clear" w:color="auto" w:fill="auto"/>
          </w:tcPr>
          <w:p w:rsidR="002B0A9A" w:rsidRPr="00A16AAC" w:rsidRDefault="002B0A9A" w:rsidP="0030460B">
            <w:pPr>
              <w:jc w:val="center"/>
              <w:rPr>
                <w:b/>
                <w:sz w:val="24"/>
                <w:szCs w:val="24"/>
                <w:lang w:val="uk-UA"/>
              </w:rPr>
            </w:pPr>
            <w:proofErr w:type="spellStart"/>
            <w:r w:rsidRPr="00A16AAC">
              <w:rPr>
                <w:b/>
                <w:sz w:val="24"/>
                <w:szCs w:val="24"/>
                <w:lang w:val="uk-UA"/>
              </w:rPr>
              <w:t>збіль-шити</w:t>
            </w:r>
            <w:proofErr w:type="spellEnd"/>
          </w:p>
        </w:tc>
      </w:tr>
      <w:tr w:rsidR="002B0A9A" w:rsidRPr="00A16AAC" w:rsidTr="0030460B">
        <w:tc>
          <w:tcPr>
            <w:tcW w:w="1228" w:type="dxa"/>
            <w:shd w:val="clear" w:color="auto" w:fill="auto"/>
          </w:tcPr>
          <w:p w:rsidR="002B0A9A" w:rsidRPr="00A16AAC" w:rsidRDefault="002B0A9A" w:rsidP="0030460B">
            <w:pPr>
              <w:jc w:val="center"/>
              <w:rPr>
                <w:b/>
                <w:color w:val="0000FF"/>
                <w:sz w:val="24"/>
                <w:szCs w:val="24"/>
                <w:lang w:val="uk-UA"/>
              </w:rPr>
            </w:pPr>
          </w:p>
        </w:tc>
        <w:tc>
          <w:tcPr>
            <w:tcW w:w="949" w:type="dxa"/>
            <w:shd w:val="clear" w:color="auto" w:fill="auto"/>
          </w:tcPr>
          <w:p w:rsidR="002B0A9A" w:rsidRPr="00A16AAC" w:rsidRDefault="002B0A9A" w:rsidP="0030460B">
            <w:pPr>
              <w:jc w:val="center"/>
              <w:rPr>
                <w:b/>
                <w:color w:val="0000FF"/>
                <w:sz w:val="24"/>
                <w:szCs w:val="24"/>
                <w:lang w:val="uk-UA"/>
              </w:rPr>
            </w:pPr>
          </w:p>
        </w:tc>
        <w:tc>
          <w:tcPr>
            <w:tcW w:w="5768" w:type="dxa"/>
            <w:gridSpan w:val="2"/>
            <w:shd w:val="clear" w:color="auto" w:fill="auto"/>
          </w:tcPr>
          <w:p w:rsidR="002B0A9A" w:rsidRPr="00A16AAC" w:rsidRDefault="002B0A9A" w:rsidP="0030460B">
            <w:pPr>
              <w:jc w:val="center"/>
              <w:rPr>
                <w:b/>
                <w:sz w:val="24"/>
                <w:szCs w:val="24"/>
                <w:lang w:val="uk-UA"/>
              </w:rPr>
            </w:pPr>
            <w:r w:rsidRPr="00A16AAC">
              <w:rPr>
                <w:b/>
                <w:sz w:val="24"/>
                <w:szCs w:val="24"/>
                <w:lang w:val="uk-UA"/>
              </w:rPr>
              <w:t>ДОХОДИ :</w:t>
            </w:r>
          </w:p>
        </w:tc>
        <w:tc>
          <w:tcPr>
            <w:tcW w:w="929" w:type="dxa"/>
            <w:shd w:val="clear" w:color="auto" w:fill="auto"/>
          </w:tcPr>
          <w:p w:rsidR="002B0A9A" w:rsidRPr="00A16AAC" w:rsidRDefault="002B0A9A" w:rsidP="0030460B">
            <w:pPr>
              <w:jc w:val="center"/>
              <w:rPr>
                <w:b/>
                <w:color w:val="0000FF"/>
                <w:sz w:val="24"/>
                <w:szCs w:val="24"/>
                <w:lang w:val="uk-UA"/>
              </w:rPr>
            </w:pPr>
          </w:p>
        </w:tc>
        <w:tc>
          <w:tcPr>
            <w:tcW w:w="980" w:type="dxa"/>
            <w:shd w:val="clear" w:color="auto" w:fill="auto"/>
          </w:tcPr>
          <w:p w:rsidR="002B0A9A" w:rsidRPr="00A16AAC" w:rsidRDefault="002B0A9A" w:rsidP="0030460B">
            <w:pPr>
              <w:jc w:val="center"/>
              <w:rPr>
                <w:b/>
                <w:color w:val="0000FF"/>
                <w:sz w:val="20"/>
                <w:szCs w:val="20"/>
                <w:lang w:val="uk-UA"/>
              </w:rPr>
            </w:pPr>
          </w:p>
        </w:tc>
      </w:tr>
      <w:tr w:rsidR="002B0A9A" w:rsidRPr="00A16AAC" w:rsidTr="0030460B">
        <w:tc>
          <w:tcPr>
            <w:tcW w:w="1228" w:type="dxa"/>
            <w:shd w:val="clear" w:color="auto" w:fill="auto"/>
          </w:tcPr>
          <w:p w:rsidR="002B0A9A" w:rsidRPr="00A16AAC" w:rsidRDefault="00A505EB" w:rsidP="0030460B">
            <w:pPr>
              <w:jc w:val="center"/>
              <w:rPr>
                <w:b/>
                <w:sz w:val="24"/>
                <w:szCs w:val="24"/>
                <w:lang w:val="uk-UA"/>
              </w:rPr>
            </w:pPr>
            <w:r>
              <w:rPr>
                <w:b/>
                <w:sz w:val="24"/>
                <w:szCs w:val="24"/>
                <w:lang w:val="uk-UA"/>
              </w:rPr>
              <w:t>4060</w:t>
            </w:r>
          </w:p>
        </w:tc>
        <w:tc>
          <w:tcPr>
            <w:tcW w:w="949" w:type="dxa"/>
            <w:shd w:val="clear" w:color="auto" w:fill="auto"/>
          </w:tcPr>
          <w:p w:rsidR="002B0A9A" w:rsidRPr="00A16AAC" w:rsidRDefault="002B0A9A" w:rsidP="0030460B">
            <w:pPr>
              <w:jc w:val="center"/>
              <w:rPr>
                <w:b/>
                <w:sz w:val="24"/>
                <w:szCs w:val="24"/>
                <w:lang w:val="uk-UA"/>
              </w:rPr>
            </w:pPr>
          </w:p>
        </w:tc>
        <w:tc>
          <w:tcPr>
            <w:tcW w:w="5768" w:type="dxa"/>
            <w:gridSpan w:val="2"/>
            <w:shd w:val="clear" w:color="auto" w:fill="auto"/>
          </w:tcPr>
          <w:p w:rsidR="00252520" w:rsidRPr="00A16AAC" w:rsidRDefault="00252520" w:rsidP="00252520">
            <w:pPr>
              <w:jc w:val="center"/>
              <w:rPr>
                <w:b/>
                <w:sz w:val="24"/>
                <w:szCs w:val="24"/>
                <w:lang w:val="uk-UA"/>
              </w:rPr>
            </w:pPr>
            <w:r w:rsidRPr="00A16AAC">
              <w:rPr>
                <w:b/>
                <w:sz w:val="24"/>
                <w:szCs w:val="24"/>
                <w:lang w:val="uk-UA"/>
              </w:rPr>
              <w:t>25020100</w:t>
            </w:r>
          </w:p>
          <w:p w:rsidR="002B0A9A" w:rsidRPr="00A16AAC" w:rsidRDefault="00252520" w:rsidP="00252520">
            <w:pPr>
              <w:jc w:val="center"/>
              <w:rPr>
                <w:b/>
                <w:sz w:val="24"/>
                <w:szCs w:val="24"/>
                <w:lang w:val="uk-UA"/>
              </w:rPr>
            </w:pPr>
            <w:r w:rsidRPr="00A16AAC">
              <w:rPr>
                <w:b/>
                <w:sz w:val="24"/>
                <w:szCs w:val="24"/>
                <w:lang w:val="uk-UA"/>
              </w:rPr>
              <w:t>благодійні внески, гранти, дарунки.</w:t>
            </w:r>
          </w:p>
        </w:tc>
        <w:tc>
          <w:tcPr>
            <w:tcW w:w="929" w:type="dxa"/>
            <w:shd w:val="clear" w:color="auto" w:fill="auto"/>
          </w:tcPr>
          <w:p w:rsidR="002B0A9A" w:rsidRPr="00A16AAC" w:rsidRDefault="002B0A9A" w:rsidP="0030460B">
            <w:pPr>
              <w:jc w:val="center"/>
              <w:rPr>
                <w:b/>
                <w:sz w:val="16"/>
                <w:szCs w:val="16"/>
                <w:lang w:val="uk-UA"/>
              </w:rPr>
            </w:pPr>
            <w:r w:rsidRPr="00A16AAC">
              <w:rPr>
                <w:b/>
                <w:sz w:val="16"/>
                <w:szCs w:val="16"/>
                <w:lang w:val="uk-UA"/>
              </w:rPr>
              <w:t>-</w:t>
            </w:r>
          </w:p>
        </w:tc>
        <w:tc>
          <w:tcPr>
            <w:tcW w:w="980" w:type="dxa"/>
            <w:shd w:val="clear" w:color="auto" w:fill="auto"/>
          </w:tcPr>
          <w:p w:rsidR="002B0A9A" w:rsidRPr="008F4F1C" w:rsidRDefault="002D1D25" w:rsidP="0030460B">
            <w:pPr>
              <w:jc w:val="center"/>
              <w:rPr>
                <w:b/>
                <w:sz w:val="16"/>
                <w:szCs w:val="16"/>
                <w:lang w:val="uk-UA"/>
              </w:rPr>
            </w:pPr>
            <w:r>
              <w:rPr>
                <w:b/>
                <w:sz w:val="16"/>
                <w:szCs w:val="16"/>
                <w:lang w:val="uk-UA"/>
              </w:rPr>
              <w:t>178756,22</w:t>
            </w:r>
          </w:p>
        </w:tc>
      </w:tr>
      <w:tr w:rsidR="002B0A9A" w:rsidRPr="00A16AAC" w:rsidTr="0030460B">
        <w:tc>
          <w:tcPr>
            <w:tcW w:w="1228" w:type="dxa"/>
            <w:shd w:val="clear" w:color="auto" w:fill="auto"/>
          </w:tcPr>
          <w:p w:rsidR="002B0A9A" w:rsidRPr="00A16AAC" w:rsidRDefault="002B0A9A" w:rsidP="0030460B">
            <w:pPr>
              <w:jc w:val="center"/>
              <w:rPr>
                <w:b/>
                <w:sz w:val="24"/>
                <w:szCs w:val="24"/>
                <w:lang w:val="uk-UA"/>
              </w:rPr>
            </w:pPr>
          </w:p>
        </w:tc>
        <w:tc>
          <w:tcPr>
            <w:tcW w:w="949" w:type="dxa"/>
            <w:shd w:val="clear" w:color="auto" w:fill="auto"/>
          </w:tcPr>
          <w:p w:rsidR="002B0A9A" w:rsidRPr="00A16AAC" w:rsidRDefault="002B0A9A" w:rsidP="0030460B">
            <w:pPr>
              <w:jc w:val="center"/>
              <w:rPr>
                <w:b/>
                <w:sz w:val="24"/>
                <w:szCs w:val="24"/>
                <w:lang w:val="uk-UA"/>
              </w:rPr>
            </w:pPr>
          </w:p>
        </w:tc>
        <w:tc>
          <w:tcPr>
            <w:tcW w:w="5768" w:type="dxa"/>
            <w:gridSpan w:val="2"/>
            <w:shd w:val="clear" w:color="auto" w:fill="auto"/>
          </w:tcPr>
          <w:p w:rsidR="002B0A9A" w:rsidRPr="00A16AAC" w:rsidRDefault="002B0A9A" w:rsidP="007D72D8">
            <w:pPr>
              <w:jc w:val="center"/>
              <w:rPr>
                <w:b/>
                <w:sz w:val="24"/>
                <w:szCs w:val="24"/>
                <w:lang w:val="uk-UA"/>
              </w:rPr>
            </w:pPr>
          </w:p>
        </w:tc>
        <w:tc>
          <w:tcPr>
            <w:tcW w:w="929" w:type="dxa"/>
            <w:shd w:val="clear" w:color="auto" w:fill="auto"/>
          </w:tcPr>
          <w:p w:rsidR="002B0A9A" w:rsidRPr="00A16AAC" w:rsidRDefault="002B0A9A" w:rsidP="0030460B">
            <w:pPr>
              <w:jc w:val="center"/>
              <w:rPr>
                <w:b/>
                <w:sz w:val="16"/>
                <w:szCs w:val="16"/>
                <w:lang w:val="uk-UA"/>
              </w:rPr>
            </w:pPr>
          </w:p>
        </w:tc>
        <w:tc>
          <w:tcPr>
            <w:tcW w:w="980" w:type="dxa"/>
            <w:shd w:val="clear" w:color="auto" w:fill="auto"/>
          </w:tcPr>
          <w:p w:rsidR="002B0A9A" w:rsidRPr="00A16AAC" w:rsidRDefault="002B0A9A" w:rsidP="0030460B">
            <w:pPr>
              <w:jc w:val="center"/>
              <w:rPr>
                <w:b/>
                <w:sz w:val="16"/>
                <w:szCs w:val="16"/>
                <w:lang w:val="uk-UA"/>
              </w:rPr>
            </w:pPr>
          </w:p>
        </w:tc>
      </w:tr>
      <w:tr w:rsidR="002B0A9A" w:rsidRPr="00A16AAC" w:rsidTr="0030460B">
        <w:tc>
          <w:tcPr>
            <w:tcW w:w="1228" w:type="dxa"/>
            <w:shd w:val="clear" w:color="auto" w:fill="auto"/>
          </w:tcPr>
          <w:p w:rsidR="002B0A9A" w:rsidRPr="00A16AAC" w:rsidRDefault="002B0A9A" w:rsidP="0030460B">
            <w:pPr>
              <w:jc w:val="center"/>
              <w:rPr>
                <w:b/>
                <w:sz w:val="24"/>
                <w:szCs w:val="24"/>
                <w:lang w:val="uk-UA"/>
              </w:rPr>
            </w:pPr>
          </w:p>
        </w:tc>
        <w:tc>
          <w:tcPr>
            <w:tcW w:w="949" w:type="dxa"/>
            <w:shd w:val="clear" w:color="auto" w:fill="auto"/>
          </w:tcPr>
          <w:p w:rsidR="002B0A9A" w:rsidRPr="00A16AAC" w:rsidRDefault="002B0A9A" w:rsidP="0030460B">
            <w:pPr>
              <w:jc w:val="center"/>
              <w:rPr>
                <w:b/>
                <w:sz w:val="24"/>
                <w:szCs w:val="24"/>
                <w:lang w:val="uk-UA"/>
              </w:rPr>
            </w:pPr>
          </w:p>
        </w:tc>
        <w:tc>
          <w:tcPr>
            <w:tcW w:w="5768" w:type="dxa"/>
            <w:gridSpan w:val="2"/>
            <w:shd w:val="clear" w:color="auto" w:fill="auto"/>
          </w:tcPr>
          <w:p w:rsidR="002B0A9A" w:rsidRPr="00A16AAC" w:rsidRDefault="002B0A9A" w:rsidP="00A505EB">
            <w:pPr>
              <w:jc w:val="center"/>
              <w:rPr>
                <w:b/>
                <w:sz w:val="24"/>
                <w:szCs w:val="24"/>
                <w:lang w:val="uk-UA"/>
              </w:rPr>
            </w:pPr>
          </w:p>
        </w:tc>
        <w:tc>
          <w:tcPr>
            <w:tcW w:w="929" w:type="dxa"/>
            <w:shd w:val="clear" w:color="auto" w:fill="auto"/>
          </w:tcPr>
          <w:p w:rsidR="002B0A9A" w:rsidRPr="00A16AAC" w:rsidRDefault="002B0A9A" w:rsidP="0030460B">
            <w:pPr>
              <w:jc w:val="center"/>
              <w:rPr>
                <w:b/>
                <w:sz w:val="16"/>
                <w:szCs w:val="16"/>
                <w:lang w:val="uk-UA"/>
              </w:rPr>
            </w:pPr>
          </w:p>
        </w:tc>
        <w:tc>
          <w:tcPr>
            <w:tcW w:w="980" w:type="dxa"/>
            <w:shd w:val="clear" w:color="auto" w:fill="auto"/>
          </w:tcPr>
          <w:p w:rsidR="002B0A9A" w:rsidRPr="00A16AAC" w:rsidRDefault="002B0A9A" w:rsidP="0030460B">
            <w:pPr>
              <w:jc w:val="center"/>
              <w:rPr>
                <w:b/>
                <w:sz w:val="16"/>
                <w:szCs w:val="16"/>
                <w:lang w:val="uk-UA"/>
              </w:rPr>
            </w:pPr>
          </w:p>
        </w:tc>
      </w:tr>
      <w:tr w:rsidR="002B0A9A" w:rsidRPr="00A16AAC" w:rsidTr="0030460B">
        <w:tc>
          <w:tcPr>
            <w:tcW w:w="1228" w:type="dxa"/>
            <w:shd w:val="clear" w:color="auto" w:fill="auto"/>
          </w:tcPr>
          <w:p w:rsidR="002B0A9A" w:rsidRPr="00A16AAC" w:rsidRDefault="002B0A9A" w:rsidP="0030460B">
            <w:pPr>
              <w:jc w:val="center"/>
              <w:rPr>
                <w:b/>
                <w:sz w:val="24"/>
                <w:szCs w:val="24"/>
                <w:lang w:val="uk-UA"/>
              </w:rPr>
            </w:pPr>
          </w:p>
        </w:tc>
        <w:tc>
          <w:tcPr>
            <w:tcW w:w="949" w:type="dxa"/>
            <w:shd w:val="clear" w:color="auto" w:fill="auto"/>
          </w:tcPr>
          <w:p w:rsidR="002B0A9A" w:rsidRPr="00A16AAC" w:rsidRDefault="002B0A9A" w:rsidP="0030460B">
            <w:pPr>
              <w:jc w:val="center"/>
              <w:rPr>
                <w:b/>
                <w:sz w:val="24"/>
                <w:szCs w:val="24"/>
                <w:lang w:val="uk-UA"/>
              </w:rPr>
            </w:pPr>
          </w:p>
        </w:tc>
        <w:tc>
          <w:tcPr>
            <w:tcW w:w="5768" w:type="dxa"/>
            <w:gridSpan w:val="2"/>
            <w:shd w:val="clear" w:color="auto" w:fill="auto"/>
          </w:tcPr>
          <w:p w:rsidR="002B0A9A" w:rsidRPr="00A16AAC" w:rsidRDefault="002B0A9A" w:rsidP="0030460B">
            <w:pPr>
              <w:jc w:val="center"/>
              <w:rPr>
                <w:b/>
                <w:sz w:val="24"/>
                <w:szCs w:val="24"/>
                <w:lang w:val="uk-UA"/>
              </w:rPr>
            </w:pPr>
          </w:p>
        </w:tc>
        <w:tc>
          <w:tcPr>
            <w:tcW w:w="929" w:type="dxa"/>
            <w:shd w:val="clear" w:color="auto" w:fill="auto"/>
          </w:tcPr>
          <w:p w:rsidR="002B0A9A" w:rsidRPr="00A16AAC" w:rsidRDefault="002B0A9A" w:rsidP="0030460B">
            <w:pPr>
              <w:jc w:val="center"/>
              <w:rPr>
                <w:b/>
                <w:sz w:val="16"/>
                <w:szCs w:val="16"/>
                <w:lang w:val="uk-UA"/>
              </w:rPr>
            </w:pPr>
          </w:p>
        </w:tc>
        <w:tc>
          <w:tcPr>
            <w:tcW w:w="980" w:type="dxa"/>
            <w:shd w:val="clear" w:color="auto" w:fill="auto"/>
          </w:tcPr>
          <w:p w:rsidR="002B0A9A" w:rsidRPr="00A16AAC" w:rsidRDefault="002B0A9A" w:rsidP="0030460B">
            <w:pPr>
              <w:jc w:val="center"/>
              <w:rPr>
                <w:b/>
                <w:sz w:val="16"/>
                <w:szCs w:val="16"/>
                <w:lang w:val="uk-UA"/>
              </w:rPr>
            </w:pPr>
          </w:p>
        </w:tc>
      </w:tr>
      <w:tr w:rsidR="002B0A9A" w:rsidRPr="00A16AAC" w:rsidTr="0030460B">
        <w:tc>
          <w:tcPr>
            <w:tcW w:w="1228" w:type="dxa"/>
            <w:shd w:val="clear" w:color="auto" w:fill="auto"/>
          </w:tcPr>
          <w:p w:rsidR="002B0A9A" w:rsidRPr="00A16AAC" w:rsidRDefault="002B0A9A" w:rsidP="0030460B">
            <w:pPr>
              <w:jc w:val="center"/>
              <w:rPr>
                <w:b/>
                <w:sz w:val="24"/>
                <w:szCs w:val="24"/>
                <w:lang w:val="uk-UA"/>
              </w:rPr>
            </w:pPr>
          </w:p>
        </w:tc>
        <w:tc>
          <w:tcPr>
            <w:tcW w:w="949" w:type="dxa"/>
            <w:shd w:val="clear" w:color="auto" w:fill="auto"/>
          </w:tcPr>
          <w:p w:rsidR="002B0A9A" w:rsidRPr="00A16AAC" w:rsidRDefault="002B0A9A" w:rsidP="0030460B">
            <w:pPr>
              <w:jc w:val="center"/>
              <w:rPr>
                <w:b/>
                <w:sz w:val="24"/>
                <w:szCs w:val="24"/>
                <w:lang w:val="uk-UA"/>
              </w:rPr>
            </w:pPr>
          </w:p>
        </w:tc>
        <w:tc>
          <w:tcPr>
            <w:tcW w:w="5768" w:type="dxa"/>
            <w:gridSpan w:val="2"/>
            <w:shd w:val="clear" w:color="auto" w:fill="auto"/>
          </w:tcPr>
          <w:p w:rsidR="002B0A9A" w:rsidRPr="00A16AAC" w:rsidRDefault="002B0A9A" w:rsidP="0030460B">
            <w:pPr>
              <w:jc w:val="center"/>
              <w:rPr>
                <w:b/>
                <w:sz w:val="24"/>
                <w:szCs w:val="24"/>
                <w:lang w:val="uk-UA"/>
              </w:rPr>
            </w:pPr>
          </w:p>
        </w:tc>
        <w:tc>
          <w:tcPr>
            <w:tcW w:w="929" w:type="dxa"/>
            <w:shd w:val="clear" w:color="auto" w:fill="auto"/>
          </w:tcPr>
          <w:p w:rsidR="002B0A9A" w:rsidRPr="00A16AAC" w:rsidRDefault="002B0A9A" w:rsidP="0030460B">
            <w:pPr>
              <w:jc w:val="center"/>
              <w:rPr>
                <w:b/>
                <w:sz w:val="16"/>
                <w:szCs w:val="16"/>
                <w:lang w:val="uk-UA"/>
              </w:rPr>
            </w:pPr>
            <w:r>
              <w:rPr>
                <w:b/>
                <w:sz w:val="16"/>
                <w:szCs w:val="16"/>
                <w:lang w:val="uk-UA"/>
              </w:rPr>
              <w:t>-</w:t>
            </w:r>
          </w:p>
        </w:tc>
        <w:tc>
          <w:tcPr>
            <w:tcW w:w="980" w:type="dxa"/>
            <w:shd w:val="clear" w:color="auto" w:fill="auto"/>
          </w:tcPr>
          <w:p w:rsidR="002B0A9A" w:rsidRPr="00A16AAC" w:rsidRDefault="002B0A9A" w:rsidP="0030460B">
            <w:pPr>
              <w:jc w:val="center"/>
              <w:rPr>
                <w:b/>
                <w:sz w:val="16"/>
                <w:szCs w:val="16"/>
                <w:lang w:val="uk-UA"/>
              </w:rPr>
            </w:pPr>
            <w:r>
              <w:rPr>
                <w:b/>
                <w:sz w:val="16"/>
                <w:szCs w:val="16"/>
                <w:lang w:val="uk-UA"/>
              </w:rPr>
              <w:t>-</w:t>
            </w:r>
          </w:p>
        </w:tc>
      </w:tr>
      <w:tr w:rsidR="002B0A9A" w:rsidRPr="00A16AAC" w:rsidTr="0030460B">
        <w:tc>
          <w:tcPr>
            <w:tcW w:w="1228" w:type="dxa"/>
            <w:shd w:val="clear" w:color="auto" w:fill="auto"/>
          </w:tcPr>
          <w:p w:rsidR="002B0A9A" w:rsidRPr="00A16AAC" w:rsidRDefault="002B0A9A" w:rsidP="0030460B">
            <w:pPr>
              <w:jc w:val="center"/>
              <w:rPr>
                <w:b/>
                <w:sz w:val="24"/>
                <w:szCs w:val="24"/>
                <w:lang w:val="uk-UA"/>
              </w:rPr>
            </w:pPr>
          </w:p>
        </w:tc>
        <w:tc>
          <w:tcPr>
            <w:tcW w:w="949" w:type="dxa"/>
            <w:shd w:val="clear" w:color="auto" w:fill="auto"/>
          </w:tcPr>
          <w:p w:rsidR="002B0A9A" w:rsidRPr="00A16AAC" w:rsidRDefault="002B0A9A" w:rsidP="0030460B">
            <w:pPr>
              <w:jc w:val="center"/>
              <w:rPr>
                <w:b/>
                <w:sz w:val="24"/>
                <w:szCs w:val="24"/>
                <w:lang w:val="uk-UA"/>
              </w:rPr>
            </w:pPr>
          </w:p>
        </w:tc>
        <w:tc>
          <w:tcPr>
            <w:tcW w:w="5768" w:type="dxa"/>
            <w:gridSpan w:val="2"/>
            <w:shd w:val="clear" w:color="auto" w:fill="auto"/>
          </w:tcPr>
          <w:p w:rsidR="002B0A9A" w:rsidRPr="00A16AAC" w:rsidRDefault="002B0A9A" w:rsidP="0030460B">
            <w:pPr>
              <w:jc w:val="center"/>
              <w:rPr>
                <w:b/>
                <w:sz w:val="24"/>
                <w:szCs w:val="24"/>
                <w:lang w:val="uk-UA"/>
              </w:rPr>
            </w:pPr>
          </w:p>
        </w:tc>
        <w:tc>
          <w:tcPr>
            <w:tcW w:w="929" w:type="dxa"/>
            <w:shd w:val="clear" w:color="auto" w:fill="auto"/>
          </w:tcPr>
          <w:p w:rsidR="002B0A9A" w:rsidRPr="00A16AAC" w:rsidRDefault="002B0A9A" w:rsidP="0030460B">
            <w:pPr>
              <w:jc w:val="center"/>
              <w:rPr>
                <w:b/>
                <w:sz w:val="16"/>
                <w:szCs w:val="16"/>
                <w:lang w:val="uk-UA"/>
              </w:rPr>
            </w:pPr>
          </w:p>
        </w:tc>
        <w:tc>
          <w:tcPr>
            <w:tcW w:w="980" w:type="dxa"/>
            <w:shd w:val="clear" w:color="auto" w:fill="auto"/>
          </w:tcPr>
          <w:p w:rsidR="002B0A9A" w:rsidRPr="00A16AAC" w:rsidRDefault="002B0A9A" w:rsidP="0030460B">
            <w:pPr>
              <w:jc w:val="center"/>
              <w:rPr>
                <w:b/>
                <w:sz w:val="16"/>
                <w:szCs w:val="16"/>
                <w:lang w:val="uk-UA"/>
              </w:rPr>
            </w:pPr>
          </w:p>
        </w:tc>
      </w:tr>
      <w:tr w:rsidR="002B0A9A" w:rsidRPr="00A16AAC" w:rsidTr="0030460B">
        <w:tc>
          <w:tcPr>
            <w:tcW w:w="1228" w:type="dxa"/>
            <w:shd w:val="clear" w:color="auto" w:fill="auto"/>
          </w:tcPr>
          <w:p w:rsidR="002B0A9A" w:rsidRPr="00A16AAC" w:rsidRDefault="002B0A9A" w:rsidP="0030460B">
            <w:pPr>
              <w:jc w:val="center"/>
              <w:rPr>
                <w:b/>
                <w:sz w:val="24"/>
                <w:szCs w:val="24"/>
                <w:lang w:val="uk-UA"/>
              </w:rPr>
            </w:pPr>
          </w:p>
        </w:tc>
        <w:tc>
          <w:tcPr>
            <w:tcW w:w="949" w:type="dxa"/>
            <w:shd w:val="clear" w:color="auto" w:fill="auto"/>
          </w:tcPr>
          <w:p w:rsidR="002B0A9A" w:rsidRPr="00A16AAC" w:rsidRDefault="002B0A9A" w:rsidP="0030460B">
            <w:pPr>
              <w:jc w:val="center"/>
              <w:rPr>
                <w:b/>
                <w:sz w:val="24"/>
                <w:szCs w:val="24"/>
                <w:lang w:val="uk-UA"/>
              </w:rPr>
            </w:pPr>
          </w:p>
        </w:tc>
        <w:tc>
          <w:tcPr>
            <w:tcW w:w="5768" w:type="dxa"/>
            <w:gridSpan w:val="2"/>
            <w:shd w:val="clear" w:color="auto" w:fill="auto"/>
          </w:tcPr>
          <w:p w:rsidR="002B0A9A" w:rsidRPr="00A16AAC" w:rsidRDefault="002B0A9A" w:rsidP="0030460B">
            <w:pPr>
              <w:jc w:val="center"/>
              <w:rPr>
                <w:b/>
                <w:sz w:val="20"/>
                <w:szCs w:val="20"/>
                <w:lang w:val="uk-UA"/>
              </w:rPr>
            </w:pPr>
          </w:p>
        </w:tc>
        <w:tc>
          <w:tcPr>
            <w:tcW w:w="929" w:type="dxa"/>
            <w:shd w:val="clear" w:color="auto" w:fill="auto"/>
          </w:tcPr>
          <w:p w:rsidR="002B0A9A" w:rsidRPr="00A16AAC" w:rsidRDefault="002B0A9A" w:rsidP="0030460B">
            <w:pPr>
              <w:jc w:val="center"/>
              <w:rPr>
                <w:b/>
                <w:sz w:val="16"/>
                <w:szCs w:val="16"/>
                <w:lang w:val="uk-UA"/>
              </w:rPr>
            </w:pPr>
          </w:p>
        </w:tc>
        <w:tc>
          <w:tcPr>
            <w:tcW w:w="980" w:type="dxa"/>
            <w:shd w:val="clear" w:color="auto" w:fill="auto"/>
          </w:tcPr>
          <w:p w:rsidR="002B0A9A" w:rsidRPr="00A16AAC" w:rsidRDefault="002B0A9A" w:rsidP="0030460B">
            <w:pPr>
              <w:jc w:val="center"/>
              <w:rPr>
                <w:b/>
                <w:sz w:val="16"/>
                <w:szCs w:val="16"/>
                <w:lang w:val="uk-UA"/>
              </w:rPr>
            </w:pPr>
          </w:p>
        </w:tc>
      </w:tr>
      <w:tr w:rsidR="002B0A9A" w:rsidRPr="00A16AAC" w:rsidTr="0030460B">
        <w:tc>
          <w:tcPr>
            <w:tcW w:w="1228" w:type="dxa"/>
            <w:shd w:val="clear" w:color="auto" w:fill="auto"/>
          </w:tcPr>
          <w:p w:rsidR="002B0A9A" w:rsidRPr="00A16AAC" w:rsidRDefault="002B0A9A" w:rsidP="0030460B">
            <w:pPr>
              <w:jc w:val="center"/>
              <w:rPr>
                <w:b/>
                <w:sz w:val="24"/>
                <w:szCs w:val="24"/>
                <w:lang w:val="uk-UA"/>
              </w:rPr>
            </w:pPr>
          </w:p>
        </w:tc>
        <w:tc>
          <w:tcPr>
            <w:tcW w:w="949" w:type="dxa"/>
            <w:shd w:val="clear" w:color="auto" w:fill="auto"/>
          </w:tcPr>
          <w:p w:rsidR="002B0A9A" w:rsidRPr="00A16AAC" w:rsidRDefault="002B0A9A" w:rsidP="0030460B">
            <w:pPr>
              <w:jc w:val="center"/>
              <w:rPr>
                <w:b/>
                <w:sz w:val="24"/>
                <w:szCs w:val="24"/>
                <w:lang w:val="uk-UA"/>
              </w:rPr>
            </w:pPr>
          </w:p>
        </w:tc>
        <w:tc>
          <w:tcPr>
            <w:tcW w:w="5768" w:type="dxa"/>
            <w:gridSpan w:val="2"/>
            <w:shd w:val="clear" w:color="auto" w:fill="auto"/>
          </w:tcPr>
          <w:p w:rsidR="002B0A9A" w:rsidRPr="00A16AAC" w:rsidRDefault="002B0A9A" w:rsidP="0030460B">
            <w:pPr>
              <w:jc w:val="right"/>
              <w:rPr>
                <w:b/>
                <w:sz w:val="24"/>
                <w:szCs w:val="24"/>
                <w:lang w:val="uk-UA"/>
              </w:rPr>
            </w:pPr>
            <w:r w:rsidRPr="00A16AAC">
              <w:rPr>
                <w:b/>
                <w:sz w:val="24"/>
                <w:szCs w:val="24"/>
                <w:lang w:val="uk-UA"/>
              </w:rPr>
              <w:t xml:space="preserve">                          Всього:</w:t>
            </w:r>
          </w:p>
        </w:tc>
        <w:tc>
          <w:tcPr>
            <w:tcW w:w="929" w:type="dxa"/>
            <w:shd w:val="clear" w:color="auto" w:fill="auto"/>
          </w:tcPr>
          <w:p w:rsidR="002B0A9A" w:rsidRPr="00D90BCB" w:rsidRDefault="002B0A9A" w:rsidP="0030460B">
            <w:pPr>
              <w:jc w:val="center"/>
              <w:rPr>
                <w:b/>
                <w:sz w:val="16"/>
                <w:szCs w:val="16"/>
                <w:lang w:val="en-US"/>
              </w:rPr>
            </w:pPr>
            <w:r>
              <w:rPr>
                <w:b/>
                <w:sz w:val="16"/>
                <w:szCs w:val="16"/>
                <w:lang w:val="en-US"/>
              </w:rPr>
              <w:t>-</w:t>
            </w:r>
          </w:p>
        </w:tc>
        <w:tc>
          <w:tcPr>
            <w:tcW w:w="980" w:type="dxa"/>
            <w:shd w:val="clear" w:color="auto" w:fill="auto"/>
          </w:tcPr>
          <w:p w:rsidR="002B0A9A" w:rsidRPr="003904AF" w:rsidRDefault="004D7B6A" w:rsidP="0030460B">
            <w:pPr>
              <w:jc w:val="center"/>
              <w:rPr>
                <w:b/>
                <w:sz w:val="16"/>
                <w:szCs w:val="16"/>
                <w:lang w:val="uk-UA"/>
              </w:rPr>
            </w:pPr>
            <w:r>
              <w:rPr>
                <w:b/>
                <w:sz w:val="16"/>
                <w:szCs w:val="16"/>
                <w:lang w:val="uk-UA"/>
              </w:rPr>
              <w:t>178756,22</w:t>
            </w:r>
          </w:p>
        </w:tc>
      </w:tr>
      <w:tr w:rsidR="002B0A9A" w:rsidRPr="00A16AAC" w:rsidTr="0030460B">
        <w:tc>
          <w:tcPr>
            <w:tcW w:w="1228" w:type="dxa"/>
            <w:shd w:val="clear" w:color="auto" w:fill="auto"/>
          </w:tcPr>
          <w:p w:rsidR="002B0A9A" w:rsidRPr="00A16AAC" w:rsidRDefault="002B0A9A" w:rsidP="0030460B">
            <w:pPr>
              <w:jc w:val="center"/>
              <w:rPr>
                <w:b/>
                <w:sz w:val="24"/>
                <w:szCs w:val="24"/>
                <w:lang w:val="uk-UA"/>
              </w:rPr>
            </w:pPr>
          </w:p>
        </w:tc>
        <w:tc>
          <w:tcPr>
            <w:tcW w:w="980" w:type="dxa"/>
            <w:gridSpan w:val="2"/>
            <w:shd w:val="clear" w:color="auto" w:fill="auto"/>
          </w:tcPr>
          <w:p w:rsidR="002B0A9A" w:rsidRPr="00A16AAC" w:rsidRDefault="002B0A9A" w:rsidP="0030460B">
            <w:pPr>
              <w:jc w:val="center"/>
              <w:rPr>
                <w:b/>
                <w:sz w:val="24"/>
                <w:szCs w:val="24"/>
                <w:lang w:val="uk-UA"/>
              </w:rPr>
            </w:pPr>
          </w:p>
        </w:tc>
        <w:tc>
          <w:tcPr>
            <w:tcW w:w="5737" w:type="dxa"/>
            <w:shd w:val="clear" w:color="auto" w:fill="auto"/>
          </w:tcPr>
          <w:p w:rsidR="002B0A9A" w:rsidRPr="00A16AAC" w:rsidRDefault="002B0A9A" w:rsidP="0030460B">
            <w:pPr>
              <w:jc w:val="center"/>
              <w:rPr>
                <w:b/>
                <w:sz w:val="24"/>
                <w:szCs w:val="24"/>
                <w:lang w:val="uk-UA"/>
              </w:rPr>
            </w:pPr>
            <w:r w:rsidRPr="00A16AAC">
              <w:rPr>
                <w:b/>
                <w:sz w:val="24"/>
                <w:szCs w:val="24"/>
                <w:lang w:val="uk-UA"/>
              </w:rPr>
              <w:t>ВИДАТКИ :</w:t>
            </w:r>
          </w:p>
        </w:tc>
        <w:tc>
          <w:tcPr>
            <w:tcW w:w="929" w:type="dxa"/>
            <w:shd w:val="clear" w:color="auto" w:fill="auto"/>
          </w:tcPr>
          <w:p w:rsidR="002B0A9A" w:rsidRPr="00A16AAC" w:rsidRDefault="002B0A9A" w:rsidP="0030460B">
            <w:pPr>
              <w:jc w:val="center"/>
              <w:rPr>
                <w:b/>
                <w:sz w:val="16"/>
                <w:szCs w:val="16"/>
                <w:lang w:val="uk-UA"/>
              </w:rPr>
            </w:pPr>
          </w:p>
        </w:tc>
        <w:tc>
          <w:tcPr>
            <w:tcW w:w="980" w:type="dxa"/>
            <w:shd w:val="clear" w:color="auto" w:fill="auto"/>
          </w:tcPr>
          <w:p w:rsidR="002B0A9A" w:rsidRPr="00A16AAC" w:rsidRDefault="002B0A9A" w:rsidP="0030460B">
            <w:pPr>
              <w:jc w:val="center"/>
              <w:rPr>
                <w:b/>
                <w:sz w:val="16"/>
                <w:szCs w:val="16"/>
                <w:lang w:val="uk-UA"/>
              </w:rPr>
            </w:pPr>
          </w:p>
        </w:tc>
      </w:tr>
      <w:tr w:rsidR="00252520" w:rsidRPr="00A16AAC" w:rsidTr="0030460B">
        <w:tc>
          <w:tcPr>
            <w:tcW w:w="1228" w:type="dxa"/>
            <w:shd w:val="clear" w:color="auto" w:fill="auto"/>
          </w:tcPr>
          <w:p w:rsidR="00252520" w:rsidRPr="00A16AAC" w:rsidRDefault="00252520" w:rsidP="00252520">
            <w:pPr>
              <w:jc w:val="center"/>
              <w:rPr>
                <w:b/>
                <w:sz w:val="24"/>
                <w:szCs w:val="24"/>
                <w:lang w:val="uk-UA"/>
              </w:rPr>
            </w:pPr>
            <w:r>
              <w:rPr>
                <w:b/>
                <w:sz w:val="24"/>
                <w:szCs w:val="24"/>
                <w:lang w:val="uk-UA"/>
              </w:rPr>
              <w:t>4060</w:t>
            </w:r>
          </w:p>
        </w:tc>
        <w:tc>
          <w:tcPr>
            <w:tcW w:w="980" w:type="dxa"/>
            <w:gridSpan w:val="2"/>
            <w:shd w:val="clear" w:color="auto" w:fill="auto"/>
          </w:tcPr>
          <w:p w:rsidR="00252520" w:rsidRPr="00A16AAC" w:rsidRDefault="004D7B6A" w:rsidP="00252520">
            <w:pPr>
              <w:jc w:val="center"/>
              <w:rPr>
                <w:b/>
                <w:sz w:val="24"/>
                <w:szCs w:val="24"/>
                <w:lang w:val="uk-UA"/>
              </w:rPr>
            </w:pPr>
            <w:r>
              <w:rPr>
                <w:b/>
                <w:sz w:val="24"/>
                <w:szCs w:val="24"/>
                <w:lang w:val="uk-UA"/>
              </w:rPr>
              <w:t>2210</w:t>
            </w:r>
          </w:p>
        </w:tc>
        <w:tc>
          <w:tcPr>
            <w:tcW w:w="5737" w:type="dxa"/>
            <w:shd w:val="clear" w:color="auto" w:fill="auto"/>
          </w:tcPr>
          <w:p w:rsidR="00252520" w:rsidRPr="00A16AAC" w:rsidRDefault="004D7B6A" w:rsidP="004D7B6A">
            <w:pPr>
              <w:jc w:val="center"/>
              <w:rPr>
                <w:b/>
                <w:sz w:val="24"/>
                <w:szCs w:val="24"/>
                <w:lang w:val="uk-UA"/>
              </w:rPr>
            </w:pPr>
            <w:r>
              <w:rPr>
                <w:b/>
                <w:sz w:val="24"/>
                <w:szCs w:val="24"/>
                <w:lang w:val="uk-UA"/>
              </w:rPr>
              <w:t>Предмети ,матеріали,</w:t>
            </w:r>
            <w:r w:rsidR="00252520" w:rsidRPr="00A16AAC">
              <w:rPr>
                <w:b/>
                <w:sz w:val="24"/>
                <w:szCs w:val="24"/>
                <w:lang w:val="uk-UA"/>
              </w:rPr>
              <w:t xml:space="preserve"> обладнання </w:t>
            </w:r>
            <w:r>
              <w:rPr>
                <w:b/>
                <w:sz w:val="24"/>
                <w:szCs w:val="24"/>
                <w:lang w:val="uk-UA"/>
              </w:rPr>
              <w:t>та інвентар</w:t>
            </w:r>
          </w:p>
        </w:tc>
        <w:tc>
          <w:tcPr>
            <w:tcW w:w="929" w:type="dxa"/>
            <w:shd w:val="clear" w:color="auto" w:fill="auto"/>
          </w:tcPr>
          <w:p w:rsidR="00252520" w:rsidRPr="00A16AAC" w:rsidRDefault="00252520" w:rsidP="00252520">
            <w:pPr>
              <w:jc w:val="center"/>
              <w:rPr>
                <w:b/>
                <w:sz w:val="16"/>
                <w:szCs w:val="16"/>
                <w:lang w:val="uk-UA"/>
              </w:rPr>
            </w:pPr>
            <w:r>
              <w:rPr>
                <w:b/>
                <w:sz w:val="16"/>
                <w:szCs w:val="16"/>
                <w:lang w:val="uk-UA"/>
              </w:rPr>
              <w:t>-</w:t>
            </w:r>
          </w:p>
        </w:tc>
        <w:tc>
          <w:tcPr>
            <w:tcW w:w="980" w:type="dxa"/>
            <w:shd w:val="clear" w:color="auto" w:fill="auto"/>
          </w:tcPr>
          <w:p w:rsidR="00252520" w:rsidRPr="00B60344" w:rsidRDefault="004D7B6A" w:rsidP="00252520">
            <w:pPr>
              <w:jc w:val="center"/>
              <w:rPr>
                <w:b/>
                <w:sz w:val="16"/>
                <w:szCs w:val="16"/>
                <w:lang w:val="uk-UA"/>
              </w:rPr>
            </w:pPr>
            <w:r>
              <w:rPr>
                <w:b/>
                <w:sz w:val="16"/>
                <w:szCs w:val="16"/>
                <w:lang w:val="uk-UA"/>
              </w:rPr>
              <w:t>57897,22</w:t>
            </w:r>
          </w:p>
        </w:tc>
      </w:tr>
      <w:tr w:rsidR="004D7B6A" w:rsidRPr="00A16AAC" w:rsidTr="0030460B">
        <w:tc>
          <w:tcPr>
            <w:tcW w:w="1228" w:type="dxa"/>
            <w:shd w:val="clear" w:color="auto" w:fill="auto"/>
          </w:tcPr>
          <w:p w:rsidR="004D7B6A" w:rsidRPr="00A16AAC" w:rsidRDefault="004D7B6A" w:rsidP="004D7B6A">
            <w:pPr>
              <w:jc w:val="center"/>
              <w:rPr>
                <w:b/>
                <w:sz w:val="24"/>
                <w:szCs w:val="24"/>
                <w:lang w:val="uk-UA"/>
              </w:rPr>
            </w:pPr>
            <w:r>
              <w:rPr>
                <w:b/>
                <w:sz w:val="24"/>
                <w:szCs w:val="24"/>
                <w:lang w:val="uk-UA"/>
              </w:rPr>
              <w:t>4060</w:t>
            </w:r>
          </w:p>
        </w:tc>
        <w:tc>
          <w:tcPr>
            <w:tcW w:w="980" w:type="dxa"/>
            <w:gridSpan w:val="2"/>
            <w:shd w:val="clear" w:color="auto" w:fill="auto"/>
          </w:tcPr>
          <w:p w:rsidR="004D7B6A" w:rsidRPr="00A16AAC" w:rsidRDefault="004D7B6A" w:rsidP="004D7B6A">
            <w:pPr>
              <w:jc w:val="center"/>
              <w:rPr>
                <w:b/>
                <w:sz w:val="24"/>
                <w:szCs w:val="24"/>
                <w:lang w:val="uk-UA"/>
              </w:rPr>
            </w:pPr>
            <w:r w:rsidRPr="00A16AAC">
              <w:rPr>
                <w:b/>
                <w:sz w:val="24"/>
                <w:szCs w:val="24"/>
                <w:lang w:val="uk-UA"/>
              </w:rPr>
              <w:t>3110</w:t>
            </w:r>
          </w:p>
        </w:tc>
        <w:tc>
          <w:tcPr>
            <w:tcW w:w="5737" w:type="dxa"/>
            <w:shd w:val="clear" w:color="auto" w:fill="auto"/>
          </w:tcPr>
          <w:p w:rsidR="004D7B6A" w:rsidRPr="00A16AAC" w:rsidRDefault="004D7B6A" w:rsidP="004D7B6A">
            <w:pPr>
              <w:jc w:val="center"/>
              <w:rPr>
                <w:b/>
                <w:sz w:val="24"/>
                <w:szCs w:val="24"/>
                <w:lang w:val="uk-UA"/>
              </w:rPr>
            </w:pPr>
            <w:r w:rsidRPr="00A16AAC">
              <w:rPr>
                <w:b/>
                <w:sz w:val="24"/>
                <w:szCs w:val="24"/>
                <w:lang w:val="uk-UA"/>
              </w:rPr>
              <w:t>Придбання обладнання і предметів довгострокового користування</w:t>
            </w:r>
          </w:p>
        </w:tc>
        <w:tc>
          <w:tcPr>
            <w:tcW w:w="929" w:type="dxa"/>
            <w:shd w:val="clear" w:color="auto" w:fill="auto"/>
          </w:tcPr>
          <w:p w:rsidR="004D7B6A" w:rsidRPr="00A16AAC" w:rsidRDefault="004D7B6A" w:rsidP="004D7B6A">
            <w:pPr>
              <w:jc w:val="center"/>
              <w:rPr>
                <w:b/>
                <w:sz w:val="16"/>
                <w:szCs w:val="16"/>
                <w:lang w:val="uk-UA"/>
              </w:rPr>
            </w:pPr>
            <w:r>
              <w:rPr>
                <w:b/>
                <w:sz w:val="16"/>
                <w:szCs w:val="16"/>
                <w:lang w:val="uk-UA"/>
              </w:rPr>
              <w:t>-</w:t>
            </w:r>
          </w:p>
        </w:tc>
        <w:tc>
          <w:tcPr>
            <w:tcW w:w="980" w:type="dxa"/>
            <w:shd w:val="clear" w:color="auto" w:fill="auto"/>
          </w:tcPr>
          <w:p w:rsidR="004D7B6A" w:rsidRPr="00F218D3" w:rsidRDefault="004D7B6A" w:rsidP="004D7B6A">
            <w:pPr>
              <w:jc w:val="center"/>
              <w:rPr>
                <w:b/>
                <w:sz w:val="16"/>
                <w:szCs w:val="16"/>
                <w:lang w:val="uk-UA"/>
              </w:rPr>
            </w:pPr>
            <w:r>
              <w:rPr>
                <w:b/>
                <w:sz w:val="16"/>
                <w:szCs w:val="16"/>
                <w:lang w:val="uk-UA"/>
              </w:rPr>
              <w:t>120859,00</w:t>
            </w:r>
          </w:p>
        </w:tc>
      </w:tr>
      <w:tr w:rsidR="004D7B6A" w:rsidRPr="00A16AAC" w:rsidTr="0030460B">
        <w:tc>
          <w:tcPr>
            <w:tcW w:w="1228" w:type="dxa"/>
            <w:shd w:val="clear" w:color="auto" w:fill="auto"/>
          </w:tcPr>
          <w:p w:rsidR="004D7B6A" w:rsidRPr="00A16AAC" w:rsidRDefault="004D7B6A" w:rsidP="004D7B6A">
            <w:pPr>
              <w:jc w:val="center"/>
              <w:rPr>
                <w:b/>
                <w:sz w:val="24"/>
                <w:szCs w:val="24"/>
                <w:lang w:val="uk-UA"/>
              </w:rPr>
            </w:pPr>
          </w:p>
        </w:tc>
        <w:tc>
          <w:tcPr>
            <w:tcW w:w="980" w:type="dxa"/>
            <w:gridSpan w:val="2"/>
            <w:shd w:val="clear" w:color="auto" w:fill="auto"/>
          </w:tcPr>
          <w:p w:rsidR="004D7B6A" w:rsidRPr="00A16AAC" w:rsidRDefault="004D7B6A" w:rsidP="004D7B6A">
            <w:pPr>
              <w:jc w:val="center"/>
              <w:rPr>
                <w:b/>
                <w:sz w:val="24"/>
                <w:szCs w:val="24"/>
                <w:lang w:val="uk-UA"/>
              </w:rPr>
            </w:pPr>
          </w:p>
        </w:tc>
        <w:tc>
          <w:tcPr>
            <w:tcW w:w="5737" w:type="dxa"/>
            <w:shd w:val="clear" w:color="auto" w:fill="auto"/>
          </w:tcPr>
          <w:p w:rsidR="004D7B6A" w:rsidRPr="00A16AAC" w:rsidRDefault="004D7B6A" w:rsidP="004D7B6A">
            <w:pPr>
              <w:jc w:val="center"/>
              <w:rPr>
                <w:b/>
                <w:sz w:val="24"/>
                <w:szCs w:val="24"/>
                <w:lang w:val="uk-UA"/>
              </w:rPr>
            </w:pPr>
          </w:p>
        </w:tc>
        <w:tc>
          <w:tcPr>
            <w:tcW w:w="929" w:type="dxa"/>
            <w:shd w:val="clear" w:color="auto" w:fill="auto"/>
          </w:tcPr>
          <w:p w:rsidR="004D7B6A" w:rsidRPr="00A16AAC" w:rsidRDefault="004D7B6A" w:rsidP="004D7B6A">
            <w:pPr>
              <w:jc w:val="center"/>
              <w:rPr>
                <w:b/>
                <w:sz w:val="16"/>
                <w:szCs w:val="16"/>
                <w:lang w:val="uk-UA"/>
              </w:rPr>
            </w:pPr>
          </w:p>
        </w:tc>
        <w:tc>
          <w:tcPr>
            <w:tcW w:w="980" w:type="dxa"/>
            <w:shd w:val="clear" w:color="auto" w:fill="auto"/>
          </w:tcPr>
          <w:p w:rsidR="004D7B6A" w:rsidRPr="00A16AAC" w:rsidRDefault="004D7B6A" w:rsidP="004D7B6A">
            <w:pPr>
              <w:jc w:val="center"/>
              <w:rPr>
                <w:b/>
                <w:sz w:val="16"/>
                <w:szCs w:val="16"/>
                <w:lang w:val="uk-UA"/>
              </w:rPr>
            </w:pPr>
          </w:p>
        </w:tc>
      </w:tr>
      <w:tr w:rsidR="004D7B6A" w:rsidRPr="00A16AAC" w:rsidTr="0030460B">
        <w:tc>
          <w:tcPr>
            <w:tcW w:w="1228" w:type="dxa"/>
            <w:shd w:val="clear" w:color="auto" w:fill="auto"/>
          </w:tcPr>
          <w:p w:rsidR="004D7B6A" w:rsidRPr="00A16AAC" w:rsidRDefault="004D7B6A" w:rsidP="004D7B6A">
            <w:pPr>
              <w:jc w:val="center"/>
              <w:rPr>
                <w:b/>
                <w:sz w:val="24"/>
                <w:szCs w:val="24"/>
                <w:lang w:val="uk-UA"/>
              </w:rPr>
            </w:pPr>
          </w:p>
        </w:tc>
        <w:tc>
          <w:tcPr>
            <w:tcW w:w="980" w:type="dxa"/>
            <w:gridSpan w:val="2"/>
            <w:shd w:val="clear" w:color="auto" w:fill="auto"/>
          </w:tcPr>
          <w:p w:rsidR="004D7B6A" w:rsidRPr="00A16AAC" w:rsidRDefault="004D7B6A" w:rsidP="004D7B6A">
            <w:pPr>
              <w:jc w:val="center"/>
              <w:rPr>
                <w:b/>
                <w:sz w:val="24"/>
                <w:szCs w:val="24"/>
                <w:lang w:val="uk-UA"/>
              </w:rPr>
            </w:pPr>
          </w:p>
        </w:tc>
        <w:tc>
          <w:tcPr>
            <w:tcW w:w="5737" w:type="dxa"/>
            <w:shd w:val="clear" w:color="auto" w:fill="auto"/>
          </w:tcPr>
          <w:p w:rsidR="004D7B6A" w:rsidRPr="00A16AAC" w:rsidRDefault="004D7B6A" w:rsidP="004D7B6A">
            <w:pPr>
              <w:jc w:val="center"/>
              <w:rPr>
                <w:b/>
                <w:sz w:val="24"/>
                <w:szCs w:val="24"/>
                <w:lang w:val="uk-UA"/>
              </w:rPr>
            </w:pPr>
          </w:p>
        </w:tc>
        <w:tc>
          <w:tcPr>
            <w:tcW w:w="929" w:type="dxa"/>
            <w:shd w:val="clear" w:color="auto" w:fill="auto"/>
          </w:tcPr>
          <w:p w:rsidR="004D7B6A" w:rsidRPr="00A16AAC" w:rsidRDefault="004D7B6A" w:rsidP="004D7B6A">
            <w:pPr>
              <w:jc w:val="center"/>
              <w:rPr>
                <w:b/>
                <w:sz w:val="16"/>
                <w:szCs w:val="16"/>
                <w:lang w:val="uk-UA"/>
              </w:rPr>
            </w:pPr>
          </w:p>
        </w:tc>
        <w:tc>
          <w:tcPr>
            <w:tcW w:w="980" w:type="dxa"/>
            <w:shd w:val="clear" w:color="auto" w:fill="auto"/>
          </w:tcPr>
          <w:p w:rsidR="004D7B6A" w:rsidRPr="00A16AAC" w:rsidRDefault="004D7B6A" w:rsidP="004D7B6A">
            <w:pPr>
              <w:jc w:val="center"/>
              <w:rPr>
                <w:b/>
                <w:sz w:val="16"/>
                <w:szCs w:val="16"/>
                <w:lang w:val="uk-UA"/>
              </w:rPr>
            </w:pPr>
          </w:p>
        </w:tc>
      </w:tr>
      <w:tr w:rsidR="004D7B6A" w:rsidRPr="00A16AAC" w:rsidTr="0030460B">
        <w:tc>
          <w:tcPr>
            <w:tcW w:w="1228" w:type="dxa"/>
            <w:shd w:val="clear" w:color="auto" w:fill="auto"/>
          </w:tcPr>
          <w:p w:rsidR="004D7B6A" w:rsidRPr="00A16AAC" w:rsidRDefault="004D7B6A" w:rsidP="004D7B6A">
            <w:pPr>
              <w:jc w:val="center"/>
              <w:rPr>
                <w:b/>
                <w:sz w:val="24"/>
                <w:szCs w:val="24"/>
                <w:lang w:val="uk-UA"/>
              </w:rPr>
            </w:pPr>
          </w:p>
        </w:tc>
        <w:tc>
          <w:tcPr>
            <w:tcW w:w="980" w:type="dxa"/>
            <w:gridSpan w:val="2"/>
            <w:shd w:val="clear" w:color="auto" w:fill="auto"/>
          </w:tcPr>
          <w:p w:rsidR="004D7B6A" w:rsidRPr="00A16AAC" w:rsidRDefault="004D7B6A" w:rsidP="004D7B6A">
            <w:pPr>
              <w:jc w:val="center"/>
              <w:rPr>
                <w:b/>
                <w:sz w:val="24"/>
                <w:szCs w:val="24"/>
                <w:lang w:val="uk-UA"/>
              </w:rPr>
            </w:pPr>
          </w:p>
        </w:tc>
        <w:tc>
          <w:tcPr>
            <w:tcW w:w="5737" w:type="dxa"/>
            <w:shd w:val="clear" w:color="auto" w:fill="auto"/>
          </w:tcPr>
          <w:p w:rsidR="004D7B6A" w:rsidRPr="00A16AAC" w:rsidRDefault="004D7B6A" w:rsidP="004D7B6A">
            <w:pPr>
              <w:jc w:val="center"/>
              <w:rPr>
                <w:b/>
                <w:sz w:val="24"/>
                <w:szCs w:val="24"/>
                <w:lang w:val="uk-UA"/>
              </w:rPr>
            </w:pPr>
          </w:p>
        </w:tc>
        <w:tc>
          <w:tcPr>
            <w:tcW w:w="929" w:type="dxa"/>
            <w:shd w:val="clear" w:color="auto" w:fill="auto"/>
          </w:tcPr>
          <w:p w:rsidR="004D7B6A" w:rsidRPr="00A16AAC" w:rsidRDefault="004D7B6A" w:rsidP="004D7B6A">
            <w:pPr>
              <w:jc w:val="center"/>
              <w:rPr>
                <w:b/>
                <w:sz w:val="16"/>
                <w:szCs w:val="16"/>
                <w:lang w:val="uk-UA"/>
              </w:rPr>
            </w:pPr>
          </w:p>
        </w:tc>
        <w:tc>
          <w:tcPr>
            <w:tcW w:w="980" w:type="dxa"/>
            <w:shd w:val="clear" w:color="auto" w:fill="auto"/>
          </w:tcPr>
          <w:p w:rsidR="004D7B6A" w:rsidRPr="00A16AAC" w:rsidRDefault="004D7B6A" w:rsidP="004D7B6A">
            <w:pPr>
              <w:jc w:val="center"/>
              <w:rPr>
                <w:b/>
                <w:sz w:val="16"/>
                <w:szCs w:val="16"/>
                <w:lang w:val="uk-UA"/>
              </w:rPr>
            </w:pPr>
          </w:p>
        </w:tc>
      </w:tr>
      <w:tr w:rsidR="004D7B6A" w:rsidRPr="00A16AAC" w:rsidTr="0030460B">
        <w:tc>
          <w:tcPr>
            <w:tcW w:w="1228" w:type="dxa"/>
            <w:shd w:val="clear" w:color="auto" w:fill="auto"/>
          </w:tcPr>
          <w:p w:rsidR="004D7B6A" w:rsidRPr="00A16AAC" w:rsidRDefault="004D7B6A" w:rsidP="004D7B6A">
            <w:pPr>
              <w:jc w:val="center"/>
              <w:rPr>
                <w:b/>
                <w:sz w:val="24"/>
                <w:szCs w:val="24"/>
                <w:lang w:val="uk-UA"/>
              </w:rPr>
            </w:pPr>
          </w:p>
        </w:tc>
        <w:tc>
          <w:tcPr>
            <w:tcW w:w="980" w:type="dxa"/>
            <w:gridSpan w:val="2"/>
            <w:shd w:val="clear" w:color="auto" w:fill="auto"/>
          </w:tcPr>
          <w:p w:rsidR="004D7B6A" w:rsidRPr="00A16AAC" w:rsidRDefault="004D7B6A" w:rsidP="004D7B6A">
            <w:pPr>
              <w:jc w:val="center"/>
              <w:rPr>
                <w:b/>
                <w:sz w:val="24"/>
                <w:szCs w:val="24"/>
                <w:lang w:val="uk-UA"/>
              </w:rPr>
            </w:pPr>
          </w:p>
        </w:tc>
        <w:tc>
          <w:tcPr>
            <w:tcW w:w="5737" w:type="dxa"/>
            <w:shd w:val="clear" w:color="auto" w:fill="auto"/>
          </w:tcPr>
          <w:p w:rsidR="004D7B6A" w:rsidRPr="00A16AAC" w:rsidRDefault="004D7B6A" w:rsidP="004D7B6A">
            <w:pPr>
              <w:jc w:val="center"/>
              <w:rPr>
                <w:b/>
                <w:sz w:val="24"/>
                <w:szCs w:val="24"/>
                <w:lang w:val="uk-UA"/>
              </w:rPr>
            </w:pPr>
          </w:p>
        </w:tc>
        <w:tc>
          <w:tcPr>
            <w:tcW w:w="929" w:type="dxa"/>
            <w:shd w:val="clear" w:color="auto" w:fill="auto"/>
          </w:tcPr>
          <w:p w:rsidR="004D7B6A" w:rsidRPr="00A16AAC" w:rsidRDefault="004D7B6A" w:rsidP="004D7B6A">
            <w:pPr>
              <w:jc w:val="center"/>
              <w:rPr>
                <w:b/>
                <w:sz w:val="16"/>
                <w:szCs w:val="16"/>
                <w:lang w:val="uk-UA"/>
              </w:rPr>
            </w:pPr>
          </w:p>
        </w:tc>
        <w:tc>
          <w:tcPr>
            <w:tcW w:w="980" w:type="dxa"/>
            <w:shd w:val="clear" w:color="auto" w:fill="auto"/>
          </w:tcPr>
          <w:p w:rsidR="004D7B6A" w:rsidRPr="00A16AAC" w:rsidRDefault="004D7B6A" w:rsidP="004D7B6A">
            <w:pPr>
              <w:jc w:val="center"/>
              <w:rPr>
                <w:b/>
                <w:sz w:val="16"/>
                <w:szCs w:val="16"/>
                <w:lang w:val="uk-UA"/>
              </w:rPr>
            </w:pPr>
          </w:p>
        </w:tc>
      </w:tr>
      <w:tr w:rsidR="004D7B6A" w:rsidRPr="00A16AAC" w:rsidTr="0030460B">
        <w:tc>
          <w:tcPr>
            <w:tcW w:w="1228" w:type="dxa"/>
            <w:shd w:val="clear" w:color="auto" w:fill="auto"/>
          </w:tcPr>
          <w:p w:rsidR="004D7B6A" w:rsidRPr="00A16AAC" w:rsidRDefault="004D7B6A" w:rsidP="004D7B6A">
            <w:pPr>
              <w:jc w:val="center"/>
              <w:rPr>
                <w:b/>
                <w:sz w:val="24"/>
                <w:szCs w:val="24"/>
                <w:lang w:val="uk-UA"/>
              </w:rPr>
            </w:pPr>
          </w:p>
        </w:tc>
        <w:tc>
          <w:tcPr>
            <w:tcW w:w="980" w:type="dxa"/>
            <w:gridSpan w:val="2"/>
            <w:shd w:val="clear" w:color="auto" w:fill="auto"/>
          </w:tcPr>
          <w:p w:rsidR="004D7B6A" w:rsidRPr="00A16AAC" w:rsidRDefault="004D7B6A" w:rsidP="004D7B6A">
            <w:pPr>
              <w:jc w:val="center"/>
              <w:rPr>
                <w:b/>
                <w:sz w:val="24"/>
                <w:szCs w:val="24"/>
                <w:lang w:val="uk-UA"/>
              </w:rPr>
            </w:pPr>
          </w:p>
        </w:tc>
        <w:tc>
          <w:tcPr>
            <w:tcW w:w="5737" w:type="dxa"/>
            <w:shd w:val="clear" w:color="auto" w:fill="auto"/>
          </w:tcPr>
          <w:p w:rsidR="004D7B6A" w:rsidRPr="00A16AAC" w:rsidRDefault="004D7B6A" w:rsidP="004D7B6A">
            <w:pPr>
              <w:jc w:val="center"/>
              <w:rPr>
                <w:b/>
                <w:sz w:val="24"/>
                <w:szCs w:val="24"/>
                <w:lang w:val="uk-UA"/>
              </w:rPr>
            </w:pPr>
          </w:p>
        </w:tc>
        <w:tc>
          <w:tcPr>
            <w:tcW w:w="929" w:type="dxa"/>
            <w:shd w:val="clear" w:color="auto" w:fill="auto"/>
          </w:tcPr>
          <w:p w:rsidR="004D7B6A" w:rsidRPr="00A16AAC" w:rsidRDefault="004D7B6A" w:rsidP="004D7B6A">
            <w:pPr>
              <w:jc w:val="center"/>
              <w:rPr>
                <w:b/>
                <w:sz w:val="16"/>
                <w:szCs w:val="16"/>
                <w:lang w:val="uk-UA"/>
              </w:rPr>
            </w:pPr>
          </w:p>
        </w:tc>
        <w:tc>
          <w:tcPr>
            <w:tcW w:w="980" w:type="dxa"/>
            <w:shd w:val="clear" w:color="auto" w:fill="auto"/>
          </w:tcPr>
          <w:p w:rsidR="004D7B6A" w:rsidRPr="00A16AAC" w:rsidRDefault="004D7B6A" w:rsidP="004D7B6A">
            <w:pPr>
              <w:jc w:val="center"/>
              <w:rPr>
                <w:b/>
                <w:sz w:val="16"/>
                <w:szCs w:val="16"/>
                <w:lang w:val="uk-UA"/>
              </w:rPr>
            </w:pPr>
          </w:p>
        </w:tc>
      </w:tr>
      <w:tr w:rsidR="004D7B6A" w:rsidRPr="00A16AAC" w:rsidTr="0030460B">
        <w:tc>
          <w:tcPr>
            <w:tcW w:w="1228" w:type="dxa"/>
            <w:shd w:val="clear" w:color="auto" w:fill="auto"/>
          </w:tcPr>
          <w:p w:rsidR="004D7B6A" w:rsidRPr="00A16AAC" w:rsidRDefault="004D7B6A" w:rsidP="004D7B6A">
            <w:pPr>
              <w:jc w:val="center"/>
              <w:rPr>
                <w:b/>
                <w:sz w:val="24"/>
                <w:szCs w:val="24"/>
                <w:lang w:val="uk-UA"/>
              </w:rPr>
            </w:pPr>
          </w:p>
        </w:tc>
        <w:tc>
          <w:tcPr>
            <w:tcW w:w="980" w:type="dxa"/>
            <w:gridSpan w:val="2"/>
            <w:shd w:val="clear" w:color="auto" w:fill="auto"/>
          </w:tcPr>
          <w:p w:rsidR="004D7B6A" w:rsidRPr="00A16AAC" w:rsidRDefault="004D7B6A" w:rsidP="004D7B6A">
            <w:pPr>
              <w:jc w:val="center"/>
              <w:rPr>
                <w:b/>
                <w:sz w:val="24"/>
                <w:szCs w:val="24"/>
                <w:lang w:val="uk-UA"/>
              </w:rPr>
            </w:pPr>
          </w:p>
        </w:tc>
        <w:tc>
          <w:tcPr>
            <w:tcW w:w="5737" w:type="dxa"/>
            <w:shd w:val="clear" w:color="auto" w:fill="auto"/>
          </w:tcPr>
          <w:p w:rsidR="004D7B6A" w:rsidRPr="00A16AAC" w:rsidRDefault="004D7B6A" w:rsidP="004D7B6A">
            <w:pPr>
              <w:jc w:val="right"/>
              <w:rPr>
                <w:b/>
                <w:sz w:val="24"/>
                <w:szCs w:val="24"/>
                <w:lang w:val="uk-UA"/>
              </w:rPr>
            </w:pPr>
            <w:r w:rsidRPr="00A16AAC">
              <w:rPr>
                <w:b/>
                <w:sz w:val="24"/>
                <w:szCs w:val="24"/>
                <w:lang w:val="uk-UA"/>
              </w:rPr>
              <w:t>Всього:</w:t>
            </w:r>
          </w:p>
        </w:tc>
        <w:tc>
          <w:tcPr>
            <w:tcW w:w="929" w:type="dxa"/>
            <w:shd w:val="clear" w:color="auto" w:fill="auto"/>
          </w:tcPr>
          <w:p w:rsidR="004D7B6A" w:rsidRPr="004F26AB" w:rsidRDefault="004D7B6A" w:rsidP="004D7B6A">
            <w:pPr>
              <w:jc w:val="center"/>
              <w:rPr>
                <w:b/>
                <w:sz w:val="16"/>
                <w:szCs w:val="16"/>
                <w:lang w:val="uk-UA"/>
              </w:rPr>
            </w:pPr>
            <w:r>
              <w:rPr>
                <w:b/>
                <w:sz w:val="16"/>
                <w:szCs w:val="16"/>
                <w:lang w:val="uk-UA"/>
              </w:rPr>
              <w:t>-</w:t>
            </w:r>
          </w:p>
        </w:tc>
        <w:tc>
          <w:tcPr>
            <w:tcW w:w="980" w:type="dxa"/>
            <w:shd w:val="clear" w:color="auto" w:fill="auto"/>
          </w:tcPr>
          <w:p w:rsidR="004D7B6A" w:rsidRPr="003904AF" w:rsidRDefault="004D7B6A" w:rsidP="004D7B6A">
            <w:pPr>
              <w:jc w:val="center"/>
              <w:rPr>
                <w:b/>
                <w:sz w:val="16"/>
                <w:szCs w:val="16"/>
                <w:lang w:val="uk-UA"/>
              </w:rPr>
            </w:pPr>
            <w:r>
              <w:rPr>
                <w:b/>
                <w:sz w:val="16"/>
                <w:szCs w:val="16"/>
                <w:lang w:val="uk-UA"/>
              </w:rPr>
              <w:t>178756,22</w:t>
            </w:r>
          </w:p>
        </w:tc>
      </w:tr>
    </w:tbl>
    <w:p w:rsidR="002B0A9A" w:rsidRDefault="002B0A9A" w:rsidP="002B0A9A">
      <w:pPr>
        <w:rPr>
          <w:b/>
          <w:lang w:val="uk-UA"/>
        </w:rPr>
      </w:pPr>
    </w:p>
    <w:p w:rsidR="002B0A9A" w:rsidRDefault="002B0A9A" w:rsidP="002B0A9A">
      <w:pPr>
        <w:rPr>
          <w:b/>
          <w:lang w:val="uk-UA"/>
        </w:rPr>
      </w:pPr>
    </w:p>
    <w:p w:rsidR="002B0A9A" w:rsidRDefault="002B0A9A" w:rsidP="002B0A9A">
      <w:pPr>
        <w:rPr>
          <w:b/>
          <w:lang w:val="uk-UA"/>
        </w:rPr>
      </w:pPr>
      <w:r>
        <w:rPr>
          <w:b/>
          <w:lang w:val="uk-UA"/>
        </w:rPr>
        <w:t>Керівник  апарату</w:t>
      </w:r>
    </w:p>
    <w:p w:rsidR="002B0A9A" w:rsidRDefault="002B0A9A" w:rsidP="002B0A9A">
      <w:pPr>
        <w:rPr>
          <w:b/>
          <w:lang w:val="uk-UA"/>
        </w:rPr>
      </w:pPr>
      <w:r>
        <w:rPr>
          <w:b/>
          <w:lang w:val="uk-UA"/>
        </w:rPr>
        <w:t>райдержадміністрації</w:t>
      </w:r>
      <w:r>
        <w:rPr>
          <w:b/>
          <w:lang w:val="uk-UA"/>
        </w:rPr>
        <w:tab/>
      </w:r>
      <w:r>
        <w:rPr>
          <w:b/>
          <w:lang w:val="uk-UA"/>
        </w:rPr>
        <w:tab/>
      </w:r>
      <w:r>
        <w:rPr>
          <w:b/>
          <w:lang w:val="uk-UA"/>
        </w:rPr>
        <w:tab/>
      </w:r>
      <w:r>
        <w:rPr>
          <w:b/>
          <w:lang w:val="uk-UA"/>
        </w:rPr>
        <w:tab/>
        <w:t xml:space="preserve">                 Н.М.Наугольна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p>
    <w:p w:rsidR="002B0A9A" w:rsidRDefault="002B0A9A" w:rsidP="002B0A9A">
      <w:pPr>
        <w:rPr>
          <w:lang w:val="uk-UA"/>
        </w:rPr>
      </w:pPr>
    </w:p>
    <w:p w:rsidR="002B0A9A" w:rsidRDefault="002B0A9A" w:rsidP="002B0A9A">
      <w:pPr>
        <w:rPr>
          <w:lang w:val="uk-UA"/>
        </w:rPr>
      </w:pPr>
    </w:p>
    <w:p w:rsidR="002B0A9A" w:rsidRDefault="002B0A9A" w:rsidP="002B0A9A">
      <w:pPr>
        <w:rPr>
          <w:lang w:val="uk-UA"/>
        </w:rPr>
      </w:pPr>
    </w:p>
    <w:p w:rsidR="002B0A9A" w:rsidRDefault="002B0A9A" w:rsidP="002B0A9A">
      <w:pPr>
        <w:rPr>
          <w:lang w:val="uk-UA"/>
        </w:rPr>
      </w:pPr>
      <w:bookmarkStart w:id="0" w:name="_GoBack"/>
      <w:bookmarkEnd w:id="0"/>
    </w:p>
    <w:p w:rsidR="007E2DF6" w:rsidRPr="002B0A9A" w:rsidRDefault="007E2DF6">
      <w:pPr>
        <w:rPr>
          <w:lang w:val="uk-UA"/>
        </w:rPr>
      </w:pPr>
    </w:p>
    <w:sectPr w:rsidR="007E2DF6" w:rsidRPr="002B0A9A" w:rsidSect="009D1DD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3D7E"/>
    <w:rsid w:val="00026B26"/>
    <w:rsid w:val="00055889"/>
    <w:rsid w:val="000A24C4"/>
    <w:rsid w:val="00145813"/>
    <w:rsid w:val="001A584B"/>
    <w:rsid w:val="00252520"/>
    <w:rsid w:val="002634C0"/>
    <w:rsid w:val="00267AE0"/>
    <w:rsid w:val="002B0A9A"/>
    <w:rsid w:val="002D1D25"/>
    <w:rsid w:val="00322262"/>
    <w:rsid w:val="00385D48"/>
    <w:rsid w:val="003B3F18"/>
    <w:rsid w:val="003F1E5A"/>
    <w:rsid w:val="004D7B6A"/>
    <w:rsid w:val="005B5DAF"/>
    <w:rsid w:val="007D72D8"/>
    <w:rsid w:val="007E2DF6"/>
    <w:rsid w:val="008312EA"/>
    <w:rsid w:val="008602A3"/>
    <w:rsid w:val="00897A8F"/>
    <w:rsid w:val="009D1DD0"/>
    <w:rsid w:val="00A505EB"/>
    <w:rsid w:val="00B339FB"/>
    <w:rsid w:val="00B85863"/>
    <w:rsid w:val="00BC2BE9"/>
    <w:rsid w:val="00C91D58"/>
    <w:rsid w:val="00C9526E"/>
    <w:rsid w:val="00CB4F34"/>
    <w:rsid w:val="00E24921"/>
    <w:rsid w:val="00E84847"/>
    <w:rsid w:val="00ED014A"/>
    <w:rsid w:val="00F206C9"/>
    <w:rsid w:val="00F72515"/>
    <w:rsid w:val="00FA3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9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B0A9A"/>
    <w:pPr>
      <w:ind w:right="5710"/>
    </w:pPr>
    <w:rPr>
      <w:b/>
      <w:bCs/>
      <w:szCs w:val="24"/>
      <w:lang w:val="uk-UA"/>
    </w:rPr>
  </w:style>
  <w:style w:type="character" w:customStyle="1" w:styleId="30">
    <w:name w:val="Основной текст 3 Знак"/>
    <w:basedOn w:val="a0"/>
    <w:link w:val="3"/>
    <w:rsid w:val="002B0A9A"/>
    <w:rPr>
      <w:rFonts w:ascii="Times New Roman" w:eastAsia="Times New Roman" w:hAnsi="Times New Roman" w:cs="Times New Roman"/>
      <w:b/>
      <w:bCs/>
      <w:sz w:val="28"/>
      <w:szCs w:val="24"/>
      <w:lang w:val="uk-UA" w:eastAsia="ru-RU"/>
    </w:rPr>
  </w:style>
  <w:style w:type="paragraph" w:styleId="a3">
    <w:name w:val="header"/>
    <w:basedOn w:val="a"/>
    <w:link w:val="a4"/>
    <w:rsid w:val="002B0A9A"/>
    <w:pPr>
      <w:tabs>
        <w:tab w:val="center" w:pos="4677"/>
        <w:tab w:val="right" w:pos="9355"/>
      </w:tabs>
    </w:pPr>
    <w:rPr>
      <w:szCs w:val="24"/>
    </w:rPr>
  </w:style>
  <w:style w:type="character" w:customStyle="1" w:styleId="a4">
    <w:name w:val="Верхний колонтитул Знак"/>
    <w:basedOn w:val="a0"/>
    <w:link w:val="a3"/>
    <w:rsid w:val="002B0A9A"/>
    <w:rPr>
      <w:rFonts w:ascii="Times New Roman" w:eastAsia="Times New Roman" w:hAnsi="Times New Roman" w:cs="Times New Roman"/>
      <w:sz w:val="28"/>
      <w:szCs w:val="24"/>
      <w:lang w:eastAsia="ru-RU"/>
    </w:rPr>
  </w:style>
  <w:style w:type="paragraph" w:styleId="a5">
    <w:name w:val="Body Text"/>
    <w:basedOn w:val="a"/>
    <w:link w:val="a6"/>
    <w:uiPriority w:val="99"/>
    <w:semiHidden/>
    <w:unhideWhenUsed/>
    <w:rsid w:val="002B0A9A"/>
    <w:pPr>
      <w:spacing w:after="120"/>
    </w:pPr>
  </w:style>
  <w:style w:type="character" w:customStyle="1" w:styleId="a6">
    <w:name w:val="Основной текст Знак"/>
    <w:basedOn w:val="a0"/>
    <w:link w:val="a5"/>
    <w:uiPriority w:val="99"/>
    <w:semiHidden/>
    <w:rsid w:val="002B0A9A"/>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BC2BE9"/>
    <w:rPr>
      <w:rFonts w:ascii="Segoe UI" w:hAnsi="Segoe UI" w:cs="Segoe UI"/>
      <w:sz w:val="18"/>
      <w:szCs w:val="18"/>
    </w:rPr>
  </w:style>
  <w:style w:type="character" w:customStyle="1" w:styleId="a8">
    <w:name w:val="Текст выноски Знак"/>
    <w:basedOn w:val="a0"/>
    <w:link w:val="a7"/>
    <w:uiPriority w:val="99"/>
    <w:semiHidden/>
    <w:rsid w:val="00BC2BE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A21D-9C71-4A75-AE84-82940093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foox</cp:lastModifiedBy>
  <cp:revision>32</cp:revision>
  <cp:lastPrinted>2017-05-24T07:24:00Z</cp:lastPrinted>
  <dcterms:created xsi:type="dcterms:W3CDTF">2016-12-02T07:07:00Z</dcterms:created>
  <dcterms:modified xsi:type="dcterms:W3CDTF">2017-07-12T06:48:00Z</dcterms:modified>
</cp:coreProperties>
</file>