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0F" w:rsidRPr="00920A51" w:rsidRDefault="001A72CA" w:rsidP="00E43032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6pt;height:45.9pt;visibility:visible">
            <v:imagedata r:id="rId5" o:title=""/>
          </v:shape>
        </w:pict>
      </w:r>
    </w:p>
    <w:p w:rsidR="0030450F" w:rsidRPr="00920A51" w:rsidRDefault="0030450F" w:rsidP="00E43032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0450F" w:rsidRPr="00920A51" w:rsidRDefault="0030450F" w:rsidP="00E4303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</w:pPr>
      <w:r w:rsidRPr="00920A51">
        <w:rPr>
          <w:rFonts w:ascii="Times New Roman" w:hAnsi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0450F" w:rsidRPr="00920A51" w:rsidRDefault="0030450F" w:rsidP="00E43032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eastAsia="ru-RU"/>
        </w:rPr>
      </w:pPr>
      <w:r w:rsidRPr="00920A51">
        <w:rPr>
          <w:rFonts w:ascii="Courier New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0450F" w:rsidRPr="00920A51" w:rsidRDefault="001A72CA" w:rsidP="00E4303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1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0450F" w:rsidRPr="00920A51" w:rsidRDefault="001A72CA" w:rsidP="00E43032">
      <w:pPr>
        <w:tabs>
          <w:tab w:val="center" w:pos="4677"/>
          <w:tab w:val="righ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21.08.2017</w:t>
      </w:r>
      <w:bookmarkStart w:id="0" w:name="_GoBack"/>
      <w:bookmarkEnd w:id="0"/>
      <w:r w:rsidR="0030450F"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м. Сватове                               </w:t>
      </w:r>
      <w:r w:rsidR="0030450F">
        <w:rPr>
          <w:rFonts w:ascii="Times New Roman" w:hAnsi="Times New Roman"/>
          <w:b/>
          <w:sz w:val="28"/>
          <w:szCs w:val="24"/>
          <w:lang w:eastAsia="ru-RU"/>
        </w:rPr>
        <w:t xml:space="preserve">       </w:t>
      </w:r>
      <w:r w:rsidR="0030450F" w:rsidRPr="00920A51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4"/>
          <w:lang w:eastAsia="ru-RU"/>
        </w:rPr>
        <w:t>407</w:t>
      </w:r>
    </w:p>
    <w:p w:rsidR="0030450F" w:rsidRPr="00920A51" w:rsidRDefault="0030450F" w:rsidP="00E430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59" w:type="dxa"/>
        <w:tblLook w:val="01E0" w:firstRow="1" w:lastRow="1" w:firstColumn="1" w:lastColumn="1" w:noHBand="0" w:noVBand="0"/>
      </w:tblPr>
      <w:tblGrid>
        <w:gridCol w:w="6062"/>
        <w:gridCol w:w="4697"/>
      </w:tblGrid>
      <w:tr w:rsidR="0030450F" w:rsidRPr="00EA0617" w:rsidTr="00832ACB">
        <w:tc>
          <w:tcPr>
            <w:tcW w:w="6062" w:type="dxa"/>
          </w:tcPr>
          <w:p w:rsidR="0030450F" w:rsidRPr="00696224" w:rsidRDefault="0030450F" w:rsidP="008D42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надання дозволу 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 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8D42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Н</w:t>
            </w:r>
            <w:r w:rsidR="008D42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та Л</w:t>
            </w:r>
            <w:r w:rsidR="008D42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 № 705, Мілуватська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30450F" w:rsidRPr="00920A51" w:rsidRDefault="0030450F" w:rsidP="00492BE9">
            <w:pPr>
              <w:spacing w:after="0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0450F" w:rsidRDefault="0030450F" w:rsidP="00492BE9">
      <w:pPr>
        <w:spacing w:after="0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0450F" w:rsidRPr="005600BB" w:rsidRDefault="0030450F" w:rsidP="00560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гр</w:t>
      </w:r>
      <w:r>
        <w:rPr>
          <w:rFonts w:ascii="Times New Roman" w:hAnsi="Times New Roman"/>
          <w:sz w:val="28"/>
          <w:szCs w:val="28"/>
          <w:lang w:eastAsia="ru-RU"/>
        </w:rPr>
        <w:t>омадян П</w:t>
      </w:r>
      <w:r w:rsidR="008D4218">
        <w:rPr>
          <w:rFonts w:ascii="Times New Roman" w:hAnsi="Times New Roman"/>
          <w:sz w:val="28"/>
          <w:szCs w:val="28"/>
          <w:lang w:eastAsia="ru-RU"/>
        </w:rPr>
        <w:t>……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Н</w:t>
      </w:r>
      <w:r w:rsidR="008D4218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та Л</w:t>
      </w:r>
      <w:r w:rsidR="008D4218">
        <w:rPr>
          <w:rFonts w:ascii="Times New Roman" w:hAnsi="Times New Roman"/>
          <w:sz w:val="28"/>
          <w:szCs w:val="28"/>
          <w:lang w:eastAsia="ru-RU"/>
        </w:rPr>
        <w:t>……</w:t>
      </w:r>
      <w:r>
        <w:rPr>
          <w:rFonts w:ascii="Times New Roman" w:hAnsi="Times New Roman"/>
          <w:sz w:val="28"/>
          <w:szCs w:val="28"/>
          <w:lang w:eastAsia="ru-RU"/>
        </w:rPr>
        <w:t>, власників земельної частки (паю)</w:t>
      </w:r>
      <w:r w:rsidRPr="003D44B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із земель </w:t>
      </w:r>
      <w:r>
        <w:rPr>
          <w:rFonts w:ascii="Times New Roman" w:hAnsi="Times New Roman"/>
          <w:sz w:val="28"/>
          <w:szCs w:val="28"/>
          <w:lang w:eastAsia="ru-RU"/>
        </w:rPr>
        <w:t>КСП «Прогрес»</w:t>
      </w:r>
      <w:r w:rsidRPr="00920A5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щодо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на місцевості меж земельної ділянки в натурі (на місцевості) (додається)</w:t>
      </w:r>
      <w:r w:rsidRPr="0062057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розташованої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населених пунктів, на території </w:t>
      </w:r>
      <w:r>
        <w:rPr>
          <w:rFonts w:ascii="Times New Roman" w:hAnsi="Times New Roman"/>
          <w:sz w:val="28"/>
          <w:szCs w:val="28"/>
          <w:lang w:eastAsia="ru-RU"/>
        </w:rPr>
        <w:t>Мілуватської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сільської ради, керуючись статтею 119 Конституції України, статтями 17, 81, 184, 186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п.п. 2, 16, 17 Перехідних положень Земельного кодексу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України, статтями 5, 7 Закону України</w:t>
      </w:r>
      <w:r w:rsidRPr="005600BB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порядок виділення в натурі (на місцевості) земельних ділянок власникам земельних часток (паїв)»,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</w:t>
      </w:r>
      <w:r w:rsidRPr="003D44BB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 w:rsidRPr="0045573A">
        <w:rPr>
          <w:rFonts w:ascii="Times New Roman" w:hAnsi="Times New Roman"/>
          <w:sz w:val="28"/>
          <w:szCs w:val="28"/>
          <w:lang w:eastAsia="ja-JP"/>
        </w:rPr>
        <w:t>:</w:t>
      </w:r>
    </w:p>
    <w:p w:rsidR="0030450F" w:rsidRPr="00920A51" w:rsidRDefault="0030450F" w:rsidP="006E35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30450F" w:rsidRPr="00B54354" w:rsidRDefault="0030450F" w:rsidP="00492B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(паю) № 705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ru-RU"/>
        </w:rPr>
        <w:t>спадкоємцям спільної часткової власності</w:t>
      </w:r>
      <w:r w:rsidRPr="005600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гр. П</w:t>
      </w:r>
      <w:r w:rsidR="008D4218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5600B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8D4218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>. та Л</w:t>
      </w:r>
      <w:r w:rsidR="008D4218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>.,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15.02.1997 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серії ЛГ № </w:t>
      </w:r>
      <w:r>
        <w:rPr>
          <w:rFonts w:ascii="Times New Roman" w:hAnsi="Times New Roman"/>
          <w:sz w:val="28"/>
          <w:szCs w:val="28"/>
          <w:lang w:eastAsia="ru-RU"/>
        </w:rPr>
        <w:t>0113070,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«Прогрес»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>аселених пунктів, яка враховується на території Мілуватської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30450F" w:rsidRDefault="0030450F" w:rsidP="00492BE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450F" w:rsidRPr="00306771" w:rsidRDefault="0030450F" w:rsidP="00CE1F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40382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8D4218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>, Н</w:t>
      </w:r>
      <w:r w:rsidR="008D4218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 xml:space="preserve"> та Л</w:t>
      </w:r>
      <w:r w:rsidR="008D4218">
        <w:rPr>
          <w:rFonts w:ascii="Times New Roman" w:hAnsi="Times New Roman"/>
          <w:sz w:val="28"/>
          <w:szCs w:val="28"/>
          <w:lang w:eastAsia="ru-RU"/>
        </w:rPr>
        <w:t>…..</w:t>
      </w:r>
      <w:r>
        <w:rPr>
          <w:rFonts w:ascii="Times New Roman" w:hAnsi="Times New Roman"/>
          <w:sz w:val="28"/>
          <w:szCs w:val="28"/>
          <w:lang w:eastAsia="ru-RU"/>
        </w:rPr>
        <w:t>, спадкоємцям спільної часткової власності</w:t>
      </w:r>
      <w:r w:rsidRPr="00BB418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382">
        <w:rPr>
          <w:rFonts w:ascii="Times New Roman" w:hAnsi="Times New Roman"/>
          <w:sz w:val="28"/>
          <w:szCs w:val="28"/>
        </w:rPr>
        <w:t xml:space="preserve">оформити право власності у відповідності до </w:t>
      </w:r>
      <w:r>
        <w:rPr>
          <w:rFonts w:ascii="Times New Roman" w:hAnsi="Times New Roman"/>
          <w:sz w:val="28"/>
          <w:szCs w:val="28"/>
        </w:rPr>
        <w:t>вимог чинного</w:t>
      </w:r>
      <w:r w:rsidRPr="00E40382">
        <w:rPr>
          <w:rFonts w:ascii="Times New Roman" w:hAnsi="Times New Roman"/>
          <w:sz w:val="28"/>
          <w:szCs w:val="28"/>
        </w:rPr>
        <w:t xml:space="preserve"> законодавства.</w:t>
      </w:r>
    </w:p>
    <w:p w:rsidR="0030450F" w:rsidRPr="00D643B0" w:rsidRDefault="0030450F" w:rsidP="00E4303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0450F" w:rsidRPr="00D643B0" w:rsidRDefault="0030450F" w:rsidP="00E4303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0450F" w:rsidRDefault="0030450F" w:rsidP="00E4303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30450F" w:rsidRDefault="0030450F" w:rsidP="00E43032"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 xml:space="preserve">    Д.Х.Мухтаров</w:t>
      </w:r>
    </w:p>
    <w:p w:rsidR="0030450F" w:rsidRDefault="0030450F" w:rsidP="00E43032"/>
    <w:p w:rsidR="0030450F" w:rsidRDefault="0030450F" w:rsidP="00E43032"/>
    <w:p w:rsidR="0030450F" w:rsidRDefault="0030450F"/>
    <w:sectPr w:rsidR="0030450F" w:rsidSect="005600BB">
      <w:pgSz w:w="11906" w:h="16838"/>
      <w:pgMar w:top="426" w:right="566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032"/>
    <w:rsid w:val="000C6A07"/>
    <w:rsid w:val="000D5563"/>
    <w:rsid w:val="001260FB"/>
    <w:rsid w:val="001A72CA"/>
    <w:rsid w:val="001C7EE3"/>
    <w:rsid w:val="0030450F"/>
    <w:rsid w:val="00306771"/>
    <w:rsid w:val="00365C0A"/>
    <w:rsid w:val="003D44BB"/>
    <w:rsid w:val="0045573A"/>
    <w:rsid w:val="00483E86"/>
    <w:rsid w:val="00492BE9"/>
    <w:rsid w:val="00516413"/>
    <w:rsid w:val="005600BB"/>
    <w:rsid w:val="005C6124"/>
    <w:rsid w:val="00620571"/>
    <w:rsid w:val="00696224"/>
    <w:rsid w:val="006B2DF4"/>
    <w:rsid w:val="006E35EF"/>
    <w:rsid w:val="00832ACB"/>
    <w:rsid w:val="008A3F00"/>
    <w:rsid w:val="008B38DF"/>
    <w:rsid w:val="008D4218"/>
    <w:rsid w:val="008E189A"/>
    <w:rsid w:val="008F2D84"/>
    <w:rsid w:val="00911C0D"/>
    <w:rsid w:val="00920A51"/>
    <w:rsid w:val="00B236C5"/>
    <w:rsid w:val="00B41C40"/>
    <w:rsid w:val="00B52A85"/>
    <w:rsid w:val="00B54354"/>
    <w:rsid w:val="00BB4189"/>
    <w:rsid w:val="00CB0F58"/>
    <w:rsid w:val="00CD725D"/>
    <w:rsid w:val="00CE1F7C"/>
    <w:rsid w:val="00D643B0"/>
    <w:rsid w:val="00DC1613"/>
    <w:rsid w:val="00E40382"/>
    <w:rsid w:val="00E43032"/>
    <w:rsid w:val="00E54F81"/>
    <w:rsid w:val="00EA0617"/>
    <w:rsid w:val="00F4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3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43032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F42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cp:lastPrinted>2017-05-12T15:00:00Z</cp:lastPrinted>
  <dcterms:created xsi:type="dcterms:W3CDTF">2017-05-12T14:06:00Z</dcterms:created>
  <dcterms:modified xsi:type="dcterms:W3CDTF">2017-08-30T12:48:00Z</dcterms:modified>
</cp:coreProperties>
</file>