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77" w:rsidRPr="00FB0D77" w:rsidRDefault="00FB0D77" w:rsidP="00FB0D77">
      <w:pPr>
        <w:autoSpaceDE w:val="0"/>
        <w:autoSpaceDN w:val="0"/>
        <w:adjustRightInd w:val="0"/>
        <w:spacing w:after="0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D77" w:rsidRPr="00FB0D77" w:rsidRDefault="00FB0D77" w:rsidP="00FB0D77">
      <w:pPr>
        <w:autoSpaceDE w:val="0"/>
        <w:autoSpaceDN w:val="0"/>
        <w:adjustRightInd w:val="0"/>
        <w:spacing w:after="0"/>
        <w:ind w:right="113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FB0D77" w:rsidRPr="00FB0D77" w:rsidRDefault="00FB0D77" w:rsidP="00FB0D77">
      <w:pPr>
        <w:autoSpaceDE w:val="0"/>
        <w:autoSpaceDN w:val="0"/>
        <w:adjustRightInd w:val="0"/>
        <w:spacing w:after="0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FB0D77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FB0D77" w:rsidRPr="00FB0D77" w:rsidRDefault="00FB0D77" w:rsidP="00FB0D77">
      <w:pPr>
        <w:keepNext/>
        <w:suppressAutoHyphens/>
        <w:autoSpaceDE w:val="0"/>
        <w:autoSpaceDN w:val="0"/>
        <w:adjustRightInd w:val="0"/>
        <w:spacing w:after="0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FB0D7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FB0D7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FB0D7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FB0D77" w:rsidRPr="00FB0D77" w:rsidRDefault="00FB0D77" w:rsidP="00FB0D77">
      <w:pPr>
        <w:keepNext/>
        <w:suppressAutoHyphens/>
        <w:autoSpaceDE w:val="0"/>
        <w:autoSpaceDN w:val="0"/>
        <w:adjustRightInd w:val="0"/>
        <w:spacing w:after="0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FB0D7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FB0D77" w:rsidRPr="00FB0D77" w:rsidRDefault="00FB0D77" w:rsidP="00FB0D77">
      <w:pPr>
        <w:keepNext/>
        <w:suppressAutoHyphens/>
        <w:autoSpaceDE w:val="0"/>
        <w:autoSpaceDN w:val="0"/>
        <w:adjustRightInd w:val="0"/>
        <w:spacing w:after="0"/>
        <w:ind w:right="113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FB0D77" w:rsidRPr="00FB0D77" w:rsidRDefault="00FB0D77" w:rsidP="00FB0D77">
      <w:pPr>
        <w:keepNext/>
        <w:suppressAutoHyphens/>
        <w:autoSpaceDE w:val="0"/>
        <w:autoSpaceDN w:val="0"/>
        <w:adjustRightInd w:val="0"/>
        <w:spacing w:after="0"/>
        <w:ind w:right="113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FB0D77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FB0D77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FB0D77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FB0D77" w:rsidRPr="00FB0D77" w:rsidRDefault="00FB0D77" w:rsidP="00FB0D77">
      <w:pPr>
        <w:autoSpaceDE w:val="0"/>
        <w:autoSpaceDN w:val="0"/>
        <w:adjustRightInd w:val="0"/>
        <w:spacing w:after="0"/>
        <w:ind w:right="113"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FB0D7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FB0D7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FB0D7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FB0D7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FB0D7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FB0D7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FB0D7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FB0D7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FB0D77" w:rsidRPr="00FB0D77" w:rsidRDefault="00FB0D77" w:rsidP="00FB0D77">
      <w:pPr>
        <w:autoSpaceDE w:val="0"/>
        <w:autoSpaceDN w:val="0"/>
        <w:adjustRightInd w:val="0"/>
        <w:spacing w:after="0"/>
        <w:ind w:right="113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FB0D77" w:rsidRPr="00FB0D77" w:rsidRDefault="00FB0D77" w:rsidP="00FB0D77">
      <w:pPr>
        <w:tabs>
          <w:tab w:val="left" w:pos="0"/>
        </w:tabs>
        <w:spacing w:after="0"/>
        <w:ind w:right="113"/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  <w:r w:rsidRPr="00FB0D7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«2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8</w:t>
      </w:r>
      <w:r w:rsidRPr="00FB0D7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» </w:t>
      </w:r>
      <w:r w:rsidRPr="00FB0D77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березня</w:t>
      </w:r>
      <w:r w:rsidRPr="00FB0D7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</w:t>
      </w:r>
      <w:r w:rsidRPr="00FB0D77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8</w:t>
      </w:r>
      <w:r w:rsidRPr="00FB0D7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р.</w:t>
      </w:r>
      <w:r w:rsidRPr="00FB0D77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FB0D77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</w:t>
      </w:r>
      <w:r w:rsidRPr="00FB0D77">
        <w:rPr>
          <w:rFonts w:ascii="Times New Roman" w:eastAsia="MS Mincho" w:hAnsi="Times New Roman"/>
          <w:sz w:val="28"/>
          <w:szCs w:val="28"/>
          <w:lang w:eastAsia="ja-JP"/>
        </w:rPr>
        <w:t xml:space="preserve">   Марківка                                              № </w:t>
      </w:r>
      <w:r w:rsidRPr="00FB0D77">
        <w:rPr>
          <w:rFonts w:ascii="Times New Roman" w:eastAsia="MS Mincho" w:hAnsi="Times New Roman"/>
          <w:i/>
          <w:sz w:val="28"/>
          <w:szCs w:val="28"/>
          <w:u w:val="single"/>
          <w:lang w:val="en-US" w:eastAsia="ja-JP"/>
        </w:rPr>
        <w:t>8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3</w:t>
      </w:r>
    </w:p>
    <w:p w:rsidR="00FB0D77" w:rsidRPr="00FB0D77" w:rsidRDefault="00FB0D77" w:rsidP="00FB0D77">
      <w:pPr>
        <w:spacing w:after="0"/>
        <w:rPr>
          <w:rFonts w:ascii="Times New Roman" w:eastAsia="Times New Roman" w:hAnsi="Times New Roman"/>
          <w:sz w:val="28"/>
          <w:szCs w:val="24"/>
        </w:rPr>
      </w:pPr>
    </w:p>
    <w:p w:rsidR="007C26F7" w:rsidRPr="0038765B" w:rsidRDefault="007C26F7" w:rsidP="00FB0D77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26F7" w:rsidRPr="0038765B" w:rsidRDefault="007C26F7" w:rsidP="00FB0D77">
      <w:pPr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  <w:r w:rsidRPr="0038765B">
        <w:rPr>
          <w:rFonts w:ascii="Times New Roman" w:hAnsi="Times New Roman"/>
          <w:sz w:val="28"/>
          <w:szCs w:val="28"/>
        </w:rPr>
        <w:t>Про роз</w:t>
      </w:r>
      <w:r>
        <w:rPr>
          <w:rFonts w:ascii="Times New Roman" w:hAnsi="Times New Roman"/>
          <w:sz w:val="28"/>
          <w:szCs w:val="28"/>
        </w:rPr>
        <w:t>ірвання</w:t>
      </w:r>
      <w:r w:rsidRPr="0038765B">
        <w:rPr>
          <w:rFonts w:ascii="Times New Roman" w:hAnsi="Times New Roman"/>
          <w:sz w:val="28"/>
          <w:szCs w:val="28"/>
        </w:rPr>
        <w:t xml:space="preserve"> договору оренди</w:t>
      </w:r>
    </w:p>
    <w:p w:rsidR="007C26F7" w:rsidRPr="0038765B" w:rsidRDefault="007C26F7" w:rsidP="00FB0D77">
      <w:pPr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  <w:r w:rsidRPr="0038765B">
        <w:rPr>
          <w:rFonts w:ascii="Times New Roman" w:hAnsi="Times New Roman"/>
          <w:sz w:val="28"/>
          <w:szCs w:val="28"/>
        </w:rPr>
        <w:t xml:space="preserve">земельної ділянки (пай № </w:t>
      </w:r>
      <w:r>
        <w:rPr>
          <w:rFonts w:ascii="Times New Roman" w:hAnsi="Times New Roman"/>
          <w:sz w:val="28"/>
          <w:szCs w:val="28"/>
        </w:rPr>
        <w:t>411</w:t>
      </w:r>
      <w:r w:rsidRPr="0038765B">
        <w:rPr>
          <w:rFonts w:ascii="Times New Roman" w:hAnsi="Times New Roman"/>
          <w:sz w:val="28"/>
          <w:szCs w:val="28"/>
        </w:rPr>
        <w:t>)</w:t>
      </w:r>
    </w:p>
    <w:p w:rsidR="007C26F7" w:rsidRPr="0038765B" w:rsidRDefault="007C26F7" w:rsidP="00FB0D77">
      <w:pPr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  <w:r w:rsidRPr="0038765B">
        <w:rPr>
          <w:rFonts w:ascii="Times New Roman" w:hAnsi="Times New Roman"/>
          <w:sz w:val="28"/>
          <w:szCs w:val="28"/>
        </w:rPr>
        <w:t>зі СТОВ «Агрофірма «</w:t>
      </w:r>
      <w:proofErr w:type="spellStart"/>
      <w:r w:rsidRPr="0038765B">
        <w:rPr>
          <w:rFonts w:ascii="Times New Roman" w:hAnsi="Times New Roman"/>
          <w:sz w:val="28"/>
          <w:szCs w:val="28"/>
        </w:rPr>
        <w:t>Марківське</w:t>
      </w:r>
      <w:proofErr w:type="spellEnd"/>
      <w:r w:rsidRPr="0038765B">
        <w:rPr>
          <w:rFonts w:ascii="Times New Roman" w:hAnsi="Times New Roman"/>
          <w:sz w:val="28"/>
          <w:szCs w:val="28"/>
        </w:rPr>
        <w:t xml:space="preserve">»» </w:t>
      </w:r>
    </w:p>
    <w:p w:rsidR="007C26F7" w:rsidRPr="0038765B" w:rsidRDefault="007C26F7" w:rsidP="00FB0D77">
      <w:pPr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  <w:r w:rsidRPr="0038765B">
        <w:rPr>
          <w:rFonts w:ascii="Times New Roman" w:hAnsi="Times New Roman"/>
          <w:sz w:val="28"/>
          <w:szCs w:val="28"/>
        </w:rPr>
        <w:t xml:space="preserve">на території Марківської селищної ради </w:t>
      </w:r>
    </w:p>
    <w:p w:rsidR="007C26F7" w:rsidRPr="0038765B" w:rsidRDefault="007C26F7" w:rsidP="00FB0D77">
      <w:pPr>
        <w:spacing w:after="0"/>
        <w:ind w:right="4818"/>
        <w:jc w:val="both"/>
        <w:rPr>
          <w:rFonts w:ascii="Times New Roman" w:hAnsi="Times New Roman"/>
          <w:sz w:val="28"/>
        </w:rPr>
      </w:pPr>
    </w:p>
    <w:p w:rsidR="007C26F7" w:rsidRPr="0038765B" w:rsidRDefault="007C26F7" w:rsidP="00FB0D77">
      <w:pPr>
        <w:spacing w:after="0"/>
        <w:ind w:right="3825" w:firstLine="708"/>
        <w:jc w:val="both"/>
        <w:rPr>
          <w:rFonts w:ascii="Times New Roman" w:hAnsi="Times New Roman"/>
          <w:b/>
          <w:i/>
          <w:sz w:val="28"/>
          <w:u w:val="single"/>
        </w:rPr>
      </w:pPr>
    </w:p>
    <w:p w:rsidR="007C26F7" w:rsidRPr="0038765B" w:rsidRDefault="007C26F7" w:rsidP="00FB0D77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</w:rPr>
      </w:pPr>
      <w:r w:rsidRPr="0038765B">
        <w:rPr>
          <w:rFonts w:ascii="Times New Roman" w:hAnsi="Times New Roman"/>
          <w:sz w:val="28"/>
          <w:szCs w:val="28"/>
        </w:rPr>
        <w:t>Відповідно до статей 6, 13, 21, 41 Закону України «Про місцеві державні адміністрації»,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65B">
        <w:rPr>
          <w:rFonts w:ascii="Times New Roman" w:hAnsi="Times New Roman"/>
          <w:sz w:val="28"/>
          <w:szCs w:val="28"/>
        </w:rPr>
        <w:t>17 Земельного кодексу України, п.7 ч.1 ст. 31 Закону України «Про оренду землі», розірвати договір оренди землі пай № 411 від 16 грудня 2015 року, на підставі п.8 цього договору.</w:t>
      </w:r>
    </w:p>
    <w:p w:rsidR="007C26F7" w:rsidRPr="0038765B" w:rsidRDefault="007C26F7" w:rsidP="00FB0D77">
      <w:pPr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7C26F7" w:rsidRDefault="007C26F7" w:rsidP="00FB0D77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8765B">
        <w:rPr>
          <w:rFonts w:ascii="Times New Roman" w:hAnsi="Times New Roman"/>
          <w:sz w:val="28"/>
          <w:szCs w:val="28"/>
        </w:rPr>
        <w:t>1. Ро</w:t>
      </w:r>
      <w:r>
        <w:rPr>
          <w:rFonts w:ascii="Times New Roman" w:hAnsi="Times New Roman"/>
          <w:sz w:val="28"/>
          <w:szCs w:val="28"/>
        </w:rPr>
        <w:t>зірвати</w:t>
      </w:r>
      <w:r w:rsidRPr="0038765B">
        <w:rPr>
          <w:rFonts w:ascii="Times New Roman" w:hAnsi="Times New Roman"/>
          <w:sz w:val="28"/>
          <w:szCs w:val="28"/>
        </w:rPr>
        <w:t xml:space="preserve"> договір оренди землі загальною площею 5,</w:t>
      </w:r>
      <w:r>
        <w:rPr>
          <w:rFonts w:ascii="Times New Roman" w:hAnsi="Times New Roman"/>
          <w:sz w:val="28"/>
          <w:szCs w:val="28"/>
        </w:rPr>
        <w:t>7676</w:t>
      </w:r>
      <w:r w:rsidRPr="0038765B">
        <w:rPr>
          <w:rFonts w:ascii="Times New Roman" w:hAnsi="Times New Roman"/>
          <w:sz w:val="28"/>
          <w:szCs w:val="28"/>
        </w:rPr>
        <w:t xml:space="preserve"> га </w:t>
      </w:r>
      <w:r w:rsidR="00FB0D77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38765B">
        <w:rPr>
          <w:rFonts w:ascii="Times New Roman" w:hAnsi="Times New Roman"/>
          <w:sz w:val="28"/>
          <w:szCs w:val="28"/>
        </w:rPr>
        <w:t>рілл</w:t>
      </w:r>
      <w:proofErr w:type="spellEnd"/>
      <w:r w:rsidR="00FB0D77">
        <w:rPr>
          <w:rFonts w:ascii="Times New Roman" w:hAnsi="Times New Roman"/>
          <w:sz w:val="28"/>
          <w:szCs w:val="28"/>
          <w:lang w:val="ru-RU"/>
        </w:rPr>
        <w:t>я)</w:t>
      </w:r>
      <w:r w:rsidRPr="0038765B">
        <w:rPr>
          <w:rFonts w:ascii="Times New Roman" w:hAnsi="Times New Roman"/>
          <w:sz w:val="28"/>
          <w:szCs w:val="28"/>
        </w:rPr>
        <w:t>, яка за даними держав</w:t>
      </w:r>
      <w:r w:rsidR="00FB0D77">
        <w:rPr>
          <w:rFonts w:ascii="Times New Roman" w:hAnsi="Times New Roman"/>
          <w:sz w:val="28"/>
          <w:szCs w:val="28"/>
        </w:rPr>
        <w:t xml:space="preserve">ного земельного кадастру </w:t>
      </w:r>
      <w:proofErr w:type="spellStart"/>
      <w:r w:rsidR="00FB0D77">
        <w:rPr>
          <w:rFonts w:ascii="Times New Roman" w:hAnsi="Times New Roman"/>
          <w:sz w:val="28"/>
          <w:szCs w:val="28"/>
        </w:rPr>
        <w:t>знаход</w:t>
      </w:r>
      <w:proofErr w:type="spellEnd"/>
      <w:r w:rsidR="00FB0D77">
        <w:rPr>
          <w:rFonts w:ascii="Times New Roman" w:hAnsi="Times New Roman"/>
          <w:sz w:val="28"/>
          <w:szCs w:val="28"/>
          <w:lang w:val="ru-RU"/>
        </w:rPr>
        <w:t>и</w:t>
      </w:r>
      <w:proofErr w:type="spellStart"/>
      <w:r w:rsidRPr="0038765B">
        <w:rPr>
          <w:rFonts w:ascii="Times New Roman" w:hAnsi="Times New Roman"/>
          <w:sz w:val="28"/>
          <w:szCs w:val="28"/>
        </w:rPr>
        <w:t>ться</w:t>
      </w:r>
      <w:proofErr w:type="spellEnd"/>
      <w:r w:rsidRPr="0038765B">
        <w:rPr>
          <w:rFonts w:ascii="Times New Roman" w:hAnsi="Times New Roman"/>
          <w:sz w:val="28"/>
          <w:szCs w:val="28"/>
        </w:rPr>
        <w:t xml:space="preserve"> на території Марківської селищної ради, пай № </w:t>
      </w:r>
      <w:r>
        <w:rPr>
          <w:rFonts w:ascii="Times New Roman" w:hAnsi="Times New Roman"/>
          <w:sz w:val="28"/>
          <w:szCs w:val="28"/>
        </w:rPr>
        <w:t>411</w:t>
      </w:r>
      <w:r w:rsidRPr="0038765B">
        <w:rPr>
          <w:rFonts w:ascii="Times New Roman" w:hAnsi="Times New Roman"/>
          <w:sz w:val="28"/>
          <w:szCs w:val="28"/>
        </w:rPr>
        <w:t xml:space="preserve">, зареєстрованого в </w:t>
      </w:r>
      <w:proofErr w:type="spellStart"/>
      <w:r w:rsidRPr="0038765B">
        <w:rPr>
          <w:rFonts w:ascii="Times New Roman" w:hAnsi="Times New Roman"/>
          <w:sz w:val="28"/>
          <w:szCs w:val="28"/>
        </w:rPr>
        <w:t>Марківській</w:t>
      </w:r>
      <w:proofErr w:type="spellEnd"/>
      <w:r w:rsidRPr="0038765B">
        <w:rPr>
          <w:rFonts w:ascii="Times New Roman" w:hAnsi="Times New Roman"/>
          <w:sz w:val="28"/>
          <w:szCs w:val="28"/>
        </w:rPr>
        <w:t xml:space="preserve"> селищній раді від 16 грудня 2015р.</w:t>
      </w:r>
    </w:p>
    <w:p w:rsidR="00FB0D77" w:rsidRPr="00FB0D77" w:rsidRDefault="00FB0D77" w:rsidP="00FB0D77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26F7" w:rsidRDefault="007C26F7" w:rsidP="00FB0D77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8765B">
        <w:rPr>
          <w:rFonts w:ascii="Times New Roman" w:hAnsi="Times New Roman"/>
          <w:sz w:val="28"/>
          <w:szCs w:val="28"/>
        </w:rPr>
        <w:t>2. Директору СТОВ «Агрофірма «</w:t>
      </w:r>
      <w:proofErr w:type="spellStart"/>
      <w:r w:rsidRPr="0038765B">
        <w:rPr>
          <w:rFonts w:ascii="Times New Roman" w:hAnsi="Times New Roman"/>
          <w:sz w:val="28"/>
          <w:szCs w:val="28"/>
        </w:rPr>
        <w:t>Марківське</w:t>
      </w:r>
      <w:proofErr w:type="spellEnd"/>
      <w:r w:rsidRPr="0038765B">
        <w:rPr>
          <w:rFonts w:ascii="Times New Roman" w:hAnsi="Times New Roman"/>
          <w:sz w:val="28"/>
          <w:szCs w:val="28"/>
        </w:rPr>
        <w:t>» в місячний термін заключити додаткову угоду про роз</w:t>
      </w:r>
      <w:r>
        <w:rPr>
          <w:rFonts w:ascii="Times New Roman" w:hAnsi="Times New Roman"/>
          <w:sz w:val="28"/>
          <w:szCs w:val="28"/>
        </w:rPr>
        <w:t>ірвання</w:t>
      </w:r>
      <w:r w:rsidRPr="0038765B">
        <w:rPr>
          <w:rFonts w:ascii="Times New Roman" w:hAnsi="Times New Roman"/>
          <w:sz w:val="28"/>
          <w:szCs w:val="28"/>
        </w:rPr>
        <w:t xml:space="preserve"> договору оренди на земельн</w:t>
      </w:r>
      <w:r>
        <w:rPr>
          <w:rFonts w:ascii="Times New Roman" w:hAnsi="Times New Roman"/>
          <w:sz w:val="28"/>
          <w:szCs w:val="28"/>
        </w:rPr>
        <w:t>у</w:t>
      </w:r>
      <w:r w:rsidRPr="0038765B">
        <w:rPr>
          <w:rFonts w:ascii="Times New Roman" w:hAnsi="Times New Roman"/>
          <w:sz w:val="28"/>
          <w:szCs w:val="28"/>
        </w:rPr>
        <w:t xml:space="preserve"> ділянк</w:t>
      </w:r>
      <w:r w:rsidR="00FB0D7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FB0D77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</w:rPr>
        <w:t>пай № 411</w:t>
      </w:r>
      <w:r w:rsidR="00FB0D77">
        <w:rPr>
          <w:rFonts w:ascii="Times New Roman" w:hAnsi="Times New Roman"/>
          <w:sz w:val="28"/>
          <w:szCs w:val="28"/>
          <w:lang w:val="ru-RU"/>
        </w:rPr>
        <w:t>)</w:t>
      </w:r>
      <w:r w:rsidRPr="0038765B">
        <w:rPr>
          <w:rFonts w:ascii="Times New Roman" w:hAnsi="Times New Roman"/>
          <w:sz w:val="28"/>
          <w:szCs w:val="28"/>
        </w:rPr>
        <w:t>.</w:t>
      </w:r>
    </w:p>
    <w:p w:rsidR="00FB0D77" w:rsidRPr="00FB0D77" w:rsidRDefault="00FB0D77" w:rsidP="00FB0D77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26F7" w:rsidRDefault="007C26F7" w:rsidP="00FB0D77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</w:rPr>
      </w:pPr>
      <w:r w:rsidRPr="0038765B">
        <w:rPr>
          <w:rFonts w:ascii="Times New Roman" w:hAnsi="Times New Roman"/>
          <w:sz w:val="28"/>
          <w:szCs w:val="28"/>
        </w:rPr>
        <w:t xml:space="preserve">3. Відділу у </w:t>
      </w:r>
      <w:proofErr w:type="spellStart"/>
      <w:r w:rsidRPr="0038765B">
        <w:rPr>
          <w:rFonts w:ascii="Times New Roman" w:hAnsi="Times New Roman"/>
          <w:sz w:val="28"/>
          <w:szCs w:val="28"/>
        </w:rPr>
        <w:t>Марківському</w:t>
      </w:r>
      <w:proofErr w:type="spellEnd"/>
      <w:r w:rsidRPr="0038765B">
        <w:rPr>
          <w:rFonts w:ascii="Times New Roman" w:hAnsi="Times New Roman"/>
          <w:sz w:val="28"/>
          <w:szCs w:val="28"/>
        </w:rPr>
        <w:t xml:space="preserve"> районі Головного управління </w:t>
      </w:r>
      <w:proofErr w:type="spellStart"/>
      <w:r w:rsidRPr="0038765B">
        <w:rPr>
          <w:rFonts w:ascii="Times New Roman" w:hAnsi="Times New Roman"/>
          <w:sz w:val="28"/>
          <w:szCs w:val="28"/>
        </w:rPr>
        <w:t>Держгеокадастру</w:t>
      </w:r>
      <w:proofErr w:type="spellEnd"/>
      <w:r w:rsidRPr="0038765B">
        <w:rPr>
          <w:rFonts w:ascii="Times New Roman" w:hAnsi="Times New Roman"/>
          <w:sz w:val="28"/>
          <w:szCs w:val="28"/>
        </w:rPr>
        <w:t xml:space="preserve"> у Луганській області внести зміни до земельно-кадастрової документації.</w:t>
      </w:r>
    </w:p>
    <w:p w:rsidR="007C26F7" w:rsidRDefault="007C26F7" w:rsidP="00FB0D77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0D77" w:rsidRPr="00FB0D77" w:rsidRDefault="00FB0D77" w:rsidP="00FB0D77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FB0D77" w:rsidRPr="00FB0D77" w:rsidRDefault="00FB0D77" w:rsidP="00FB0D77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 w:rsidRPr="00FB0D77">
        <w:rPr>
          <w:rFonts w:ascii="Times New Roman" w:eastAsia="Times New Roman" w:hAnsi="Times New Roman"/>
          <w:sz w:val="28"/>
          <w:szCs w:val="24"/>
        </w:rPr>
        <w:t>Голова районної</w:t>
      </w:r>
    </w:p>
    <w:p w:rsidR="00FB0D77" w:rsidRPr="00FB0D77" w:rsidRDefault="00FB0D77" w:rsidP="00FB0D77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 w:rsidRPr="00FB0D77">
        <w:rPr>
          <w:rFonts w:ascii="Times New Roman" w:eastAsia="Times New Roman" w:hAnsi="Times New Roman"/>
          <w:sz w:val="28"/>
          <w:szCs w:val="24"/>
        </w:rPr>
        <w:t>державної адміністрації</w:t>
      </w:r>
      <w:r w:rsidRPr="00FB0D77">
        <w:rPr>
          <w:rFonts w:ascii="Times New Roman" w:eastAsia="Times New Roman" w:hAnsi="Times New Roman"/>
          <w:sz w:val="28"/>
          <w:szCs w:val="24"/>
        </w:rPr>
        <w:tab/>
      </w:r>
      <w:r w:rsidRPr="00FB0D77">
        <w:rPr>
          <w:rFonts w:ascii="Times New Roman" w:eastAsia="Times New Roman" w:hAnsi="Times New Roman"/>
          <w:sz w:val="28"/>
          <w:szCs w:val="24"/>
        </w:rPr>
        <w:tab/>
      </w:r>
      <w:r w:rsidRPr="00FB0D77">
        <w:rPr>
          <w:rFonts w:ascii="Times New Roman" w:eastAsia="Times New Roman" w:hAnsi="Times New Roman"/>
          <w:sz w:val="28"/>
          <w:szCs w:val="24"/>
        </w:rPr>
        <w:tab/>
      </w:r>
      <w:r w:rsidRPr="00FB0D77">
        <w:rPr>
          <w:rFonts w:ascii="Times New Roman" w:eastAsia="Times New Roman" w:hAnsi="Times New Roman"/>
          <w:sz w:val="28"/>
          <w:szCs w:val="24"/>
        </w:rPr>
        <w:tab/>
      </w:r>
      <w:r w:rsidRPr="00FB0D77">
        <w:rPr>
          <w:rFonts w:ascii="Times New Roman" w:eastAsia="Times New Roman" w:hAnsi="Times New Roman"/>
          <w:sz w:val="28"/>
          <w:szCs w:val="24"/>
        </w:rPr>
        <w:tab/>
      </w:r>
      <w:r w:rsidRPr="00FB0D77">
        <w:rPr>
          <w:rFonts w:ascii="Times New Roman" w:eastAsia="Times New Roman" w:hAnsi="Times New Roman"/>
          <w:sz w:val="28"/>
          <w:szCs w:val="24"/>
        </w:rPr>
        <w:tab/>
        <w:t>І. А. Дзюба</w:t>
      </w:r>
    </w:p>
    <w:p w:rsidR="00FB0D77" w:rsidRPr="00FB0D77" w:rsidRDefault="00FB0D77" w:rsidP="00FB0D77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</w:rPr>
      </w:pPr>
    </w:p>
    <w:p w:rsidR="0056352A" w:rsidRDefault="0056352A" w:rsidP="00FB0D77">
      <w:pPr>
        <w:spacing w:after="0"/>
      </w:pPr>
    </w:p>
    <w:sectPr w:rsidR="0056352A" w:rsidSect="00FB0D77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BF"/>
    <w:rsid w:val="0056352A"/>
    <w:rsid w:val="007C26F7"/>
    <w:rsid w:val="008350BF"/>
    <w:rsid w:val="00FB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F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F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F7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FB0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F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F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F7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FB0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3</cp:revision>
  <dcterms:created xsi:type="dcterms:W3CDTF">2018-03-28T06:46:00Z</dcterms:created>
  <dcterms:modified xsi:type="dcterms:W3CDTF">2018-03-28T10:53:00Z</dcterms:modified>
</cp:coreProperties>
</file>