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68C" w:rsidRPr="002B0C10" w:rsidRDefault="00CF768C" w:rsidP="00CF768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68C" w:rsidRPr="002B0C10" w:rsidRDefault="00CF768C" w:rsidP="00CF768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CF768C" w:rsidRPr="002B0C10" w:rsidRDefault="00CF768C" w:rsidP="00CF7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CF768C" w:rsidRPr="002B0C10" w:rsidRDefault="00CF768C" w:rsidP="00CF768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CF768C" w:rsidRPr="002B0C10" w:rsidRDefault="00CF768C" w:rsidP="00CF76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F53D8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CF768C" w:rsidRDefault="00AC15FA" w:rsidP="00AC15FA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18.04.2018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228</w:t>
      </w:r>
    </w:p>
    <w:p w:rsidR="00AC15FA" w:rsidRPr="001073C4" w:rsidRDefault="00AC15FA" w:rsidP="00AC15FA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5" w:type="dxa"/>
        <w:tblLook w:val="01E0"/>
      </w:tblPr>
      <w:tblGrid>
        <w:gridCol w:w="5778"/>
        <w:gridCol w:w="4697"/>
      </w:tblGrid>
      <w:tr w:rsidR="00CF768C" w:rsidRPr="00EB6ADE" w:rsidTr="00084829">
        <w:tc>
          <w:tcPr>
            <w:tcW w:w="5778" w:type="dxa"/>
          </w:tcPr>
          <w:p w:rsidR="00CF768C" w:rsidRDefault="00CF768C" w:rsidP="0008482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F768C" w:rsidRDefault="00CF768C" w:rsidP="0008482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CF768C" w:rsidRDefault="00CF768C" w:rsidP="0008482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землеустрою щодо встановлення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земельної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ділянки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натурі (на місцевості)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</w:t>
            </w:r>
            <w:r w:rsidR="00D00C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………………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сіножаті,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пай №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155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Круглівська</w:t>
            </w:r>
            <w:proofErr w:type="spellEnd"/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сільська рада)</w:t>
            </w:r>
          </w:p>
          <w:p w:rsidR="00CF768C" w:rsidRPr="00920A51" w:rsidRDefault="00CF768C" w:rsidP="0008482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CF768C" w:rsidRPr="00920A51" w:rsidRDefault="00CF768C" w:rsidP="00084829">
            <w:pPr>
              <w:spacing w:after="0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CF768C" w:rsidRDefault="00CF768C" w:rsidP="00CF768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>
        <w:rPr>
          <w:rFonts w:ascii="Times New Roman" w:hAnsi="Times New Roman"/>
          <w:sz w:val="28"/>
          <w:szCs w:val="28"/>
          <w:lang w:eastAsia="ru-RU"/>
        </w:rPr>
        <w:t>Ш</w:t>
      </w:r>
      <w:r w:rsidR="00D00CC2">
        <w:rPr>
          <w:rFonts w:ascii="Times New Roman" w:hAnsi="Times New Roman"/>
          <w:sz w:val="28"/>
          <w:szCs w:val="28"/>
          <w:lang w:eastAsia="ru-RU"/>
        </w:rPr>
        <w:t>……………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березня </w:t>
      </w:r>
      <w:r w:rsidRPr="001073C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року (додається) про зат</w:t>
      </w:r>
      <w:r w:rsidRPr="001073C4">
        <w:rPr>
          <w:rFonts w:ascii="Times New Roman" w:hAnsi="Times New Roman"/>
          <w:sz w:val="28"/>
          <w:szCs w:val="28"/>
        </w:rPr>
        <w:t>вердження технічної документації із землеустрою щодо встановлення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меж земельної ділянки в натурі 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розташованої за межами населених пунктів, 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Круглівській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сільській раді </w:t>
      </w:r>
      <w:proofErr w:type="spellStart"/>
      <w:r w:rsidRPr="001073C4">
        <w:rPr>
          <w:rFonts w:ascii="Times New Roman" w:hAnsi="Times New Roman"/>
          <w:sz w:val="28"/>
          <w:szCs w:val="28"/>
        </w:rPr>
        <w:t>Сватівського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району Луганської області, розроблен</w:t>
      </w:r>
      <w:r>
        <w:rPr>
          <w:rFonts w:ascii="Times New Roman" w:hAnsi="Times New Roman"/>
          <w:sz w:val="28"/>
          <w:szCs w:val="28"/>
        </w:rPr>
        <w:t>ої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ПП «УКРАЇНСЬКІ ГЕОДЕЗИЧНІ СИСТЕМИ»</w:t>
      </w:r>
      <w:r w:rsidRPr="001073C4">
        <w:rPr>
          <w:rFonts w:ascii="Times New Roman" w:hAnsi="Times New Roman"/>
          <w:sz w:val="28"/>
          <w:szCs w:val="28"/>
        </w:rPr>
        <w:t>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ст.</w:t>
      </w:r>
      <w:r w:rsidRPr="001073C4">
        <w:rPr>
          <w:rFonts w:ascii="Times New Roman" w:hAnsi="Times New Roman"/>
          <w:sz w:val="28"/>
          <w:szCs w:val="28"/>
        </w:rPr>
        <w:t xml:space="preserve">ст. 17, 81 </w:t>
      </w:r>
      <w:r>
        <w:rPr>
          <w:rFonts w:ascii="Times New Roman" w:hAnsi="Times New Roman"/>
          <w:sz w:val="28"/>
          <w:szCs w:val="28"/>
          <w:lang w:eastAsia="ja-JP"/>
        </w:rPr>
        <w:t xml:space="preserve">Земельного кодексу України, </w:t>
      </w:r>
      <w:proofErr w:type="spellStart"/>
      <w:r>
        <w:rPr>
          <w:rFonts w:ascii="Times New Roman" w:hAnsi="Times New Roman"/>
          <w:sz w:val="28"/>
          <w:szCs w:val="28"/>
          <w:lang w:eastAsia="ja-JP"/>
        </w:rPr>
        <w:t>п.</w:t>
      </w:r>
      <w:r w:rsidRPr="001073C4">
        <w:rPr>
          <w:rFonts w:ascii="Times New Roman" w:hAnsi="Times New Roman"/>
          <w:sz w:val="28"/>
          <w:szCs w:val="28"/>
          <w:lang w:eastAsia="ja-JP"/>
        </w:rPr>
        <w:t>п</w:t>
      </w:r>
      <w:proofErr w:type="spellEnd"/>
      <w:r w:rsidRPr="001073C4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Законом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D00CC2">
        <w:rPr>
          <w:rFonts w:ascii="Times New Roman" w:hAnsi="Times New Roman"/>
          <w:sz w:val="28"/>
          <w:szCs w:val="28"/>
          <w:lang w:eastAsia="ja-JP"/>
        </w:rPr>
        <w:br/>
      </w:r>
      <w:r w:rsidRPr="001073C4">
        <w:rPr>
          <w:rFonts w:ascii="Times New Roman" w:hAnsi="Times New Roman"/>
          <w:sz w:val="28"/>
          <w:szCs w:val="28"/>
          <w:lang w:eastAsia="ja-JP"/>
        </w:rPr>
        <w:t>ст. ст.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1F05D5">
        <w:rPr>
          <w:rFonts w:ascii="Times New Roman" w:eastAsia="Times New Roman" w:hAnsi="Times New Roman"/>
          <w:sz w:val="28"/>
          <w:szCs w:val="28"/>
        </w:rPr>
        <w:t>Витяг з Державного земельного кадастру про земельну ділянку НВ-4402</w:t>
      </w:r>
      <w:r>
        <w:rPr>
          <w:rFonts w:ascii="Times New Roman" w:eastAsia="Times New Roman" w:hAnsi="Times New Roman"/>
          <w:sz w:val="28"/>
          <w:szCs w:val="28"/>
        </w:rPr>
        <w:t>353432018, дата формування 26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березня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року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та розпорядження голови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ja-JP"/>
        </w:rPr>
        <w:t>Сватівської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райдержадміністрації від 29 липня 2008 року № 418 «Про передачу у власність земельних ділянок (сіножатей поліпшених) власникам земельних часток (паїв), із земель колишнього </w:t>
      </w:r>
      <w:r w:rsidR="00D00CC2">
        <w:rPr>
          <w:rFonts w:ascii="Times New Roman" w:eastAsia="Times New Roman" w:hAnsi="Times New Roman"/>
          <w:sz w:val="28"/>
          <w:szCs w:val="28"/>
          <w:lang w:eastAsia="ja-JP"/>
        </w:rPr>
        <w:br/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КСП «Світанок», а також розпорядження голови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ja-JP"/>
        </w:rPr>
        <w:t>Сватівської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райдержадміністрації від 27 листопада 2017 року № 564 «Про внесення змін до додатку до розпорядження голови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ja-JP"/>
        </w:rPr>
        <w:t>Сватівської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райдержадміністрації </w:t>
      </w:r>
      <w:r w:rsidR="00D00CC2">
        <w:rPr>
          <w:rFonts w:ascii="Times New Roman" w:eastAsia="Times New Roman" w:hAnsi="Times New Roman"/>
          <w:sz w:val="28"/>
          <w:szCs w:val="28"/>
          <w:lang w:eastAsia="ja-JP"/>
        </w:rPr>
        <w:br/>
      </w:r>
      <w:r>
        <w:rPr>
          <w:rFonts w:ascii="Times New Roman" w:eastAsia="Times New Roman" w:hAnsi="Times New Roman"/>
          <w:sz w:val="28"/>
          <w:szCs w:val="28"/>
          <w:lang w:eastAsia="ja-JP"/>
        </w:rPr>
        <w:t>від 29 липня 2008 року №418»:</w:t>
      </w:r>
    </w:p>
    <w:p w:rsidR="00CF768C" w:rsidRPr="001073C4" w:rsidRDefault="00CF768C" w:rsidP="00CF768C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CF768C" w:rsidRPr="001073C4" w:rsidRDefault="00CF768C" w:rsidP="00D00CC2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технічну документацію із землеустрою щодо встановлення меж земельної ділянки в натурі (на місцевості) власни</w:t>
      </w:r>
      <w:r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сертифіката гр. Ш</w:t>
      </w:r>
      <w:r w:rsidR="00D00CC2">
        <w:rPr>
          <w:rFonts w:ascii="Times New Roman" w:eastAsia="Times New Roman" w:hAnsi="Times New Roman" w:cs="Times New Roman"/>
          <w:sz w:val="28"/>
          <w:szCs w:val="28"/>
        </w:rPr>
        <w:t>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ведення товарного сільськогосподарського виробництва, яка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даними державного земельного</w:t>
      </w:r>
      <w:r w:rsidR="00D00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кадастру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враховується </w:t>
      </w:r>
      <w:r w:rsidR="00D00C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0C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0C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D00C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сільській раді </w:t>
      </w:r>
      <w:proofErr w:type="spellStart"/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Сватівського</w:t>
      </w:r>
      <w:proofErr w:type="spellEnd"/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Луганської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(ділянка № 155)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68C" w:rsidRDefault="00CF768C" w:rsidP="00CF76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68C" w:rsidRPr="00F1346D" w:rsidRDefault="00CF768C" w:rsidP="00CF76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. Передати у власність земельну ділянку № </w:t>
      </w:r>
      <w:r>
        <w:rPr>
          <w:rFonts w:ascii="Times New Roman" w:eastAsia="Times New Roman" w:hAnsi="Times New Roman" w:cs="Times New Roman"/>
          <w:sz w:val="28"/>
          <w:szCs w:val="28"/>
        </w:rPr>
        <w:t>155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 кадастровим номером 442408</w:t>
      </w:r>
      <w:r>
        <w:rPr>
          <w:rFonts w:ascii="Times New Roman" w:eastAsia="Times New Roman" w:hAnsi="Times New Roman" w:cs="Times New Roman"/>
          <w:sz w:val="28"/>
          <w:szCs w:val="28"/>
        </w:rPr>
        <w:t>2200:25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sz w:val="28"/>
          <w:szCs w:val="28"/>
        </w:rPr>
        <w:t>098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>
        <w:rPr>
          <w:rFonts w:ascii="Times New Roman" w:eastAsia="Times New Roman" w:hAnsi="Times New Roman" w:cs="Times New Roman"/>
          <w:sz w:val="28"/>
          <w:szCs w:val="28"/>
        </w:rPr>
        <w:t>1,5820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га, громадян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ці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Ш</w:t>
      </w:r>
      <w:r w:rsidR="00D00CC2"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, власн</w:t>
      </w:r>
      <w:r>
        <w:rPr>
          <w:rFonts w:ascii="Times New Roman" w:eastAsia="Times New Roman" w:hAnsi="Times New Roman" w:cs="Times New Roman"/>
          <w:sz w:val="28"/>
          <w:szCs w:val="28"/>
        </w:rPr>
        <w:t>иці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земельної частки (паю)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із земель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Світанок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розташованої за межами населених пунктів,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на території, яка за даними державного земельного кадастру враховується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Круглівській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</w:t>
      </w:r>
      <w:proofErr w:type="spellStart"/>
      <w:r w:rsidRPr="00F1346D">
        <w:rPr>
          <w:rFonts w:ascii="Times New Roman" w:eastAsia="Times New Roman" w:hAnsi="Times New Roman" w:cs="Times New Roman"/>
          <w:sz w:val="28"/>
          <w:szCs w:val="28"/>
        </w:rPr>
        <w:t>Сватівського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району Луганської області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</w:p>
    <w:p w:rsidR="00CF768C" w:rsidRPr="00F1346D" w:rsidRDefault="00CF768C" w:rsidP="00CF76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68C" w:rsidRPr="00F1346D" w:rsidRDefault="00CF768C" w:rsidP="00CF768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 г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 Ш</w:t>
      </w:r>
      <w:r w:rsidR="00D00CC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формити право власності відповідно до діючого законодавства.</w:t>
      </w:r>
    </w:p>
    <w:p w:rsidR="00CF768C" w:rsidRDefault="00CF768C" w:rsidP="00CF768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68C" w:rsidRPr="001073C4" w:rsidRDefault="00CF768C" w:rsidP="00CF768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68C" w:rsidRDefault="00CF768C" w:rsidP="00CF768C">
      <w:pPr>
        <w:tabs>
          <w:tab w:val="left" w:pos="7088"/>
        </w:tabs>
        <w:spacing w:after="0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Голова </w:t>
      </w:r>
      <w:r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val="ru-RU" w:eastAsia="uk-UA"/>
        </w:rPr>
        <w:t>Д.Х.Мухтаров</w:t>
      </w:r>
    </w:p>
    <w:p w:rsidR="00CF768C" w:rsidRPr="001073C4" w:rsidRDefault="00CF768C" w:rsidP="00CF76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68C" w:rsidRDefault="00CF768C" w:rsidP="00CF768C"/>
    <w:p w:rsidR="00CF768C" w:rsidRDefault="00CF768C" w:rsidP="00CF768C"/>
    <w:p w:rsidR="00CF768C" w:rsidRDefault="00CF768C" w:rsidP="00CF768C"/>
    <w:p w:rsidR="00CF768C" w:rsidRDefault="00CF768C" w:rsidP="00CF768C"/>
    <w:p w:rsidR="00D4243D" w:rsidRDefault="00D4243D"/>
    <w:sectPr w:rsidR="00D4243D" w:rsidSect="00D00CC2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68C"/>
    <w:rsid w:val="008E07D6"/>
    <w:rsid w:val="00AC15FA"/>
    <w:rsid w:val="00CF768C"/>
    <w:rsid w:val="00D00CC2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8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68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2224</Characters>
  <Application>Microsoft Office Word</Application>
  <DocSecurity>0</DocSecurity>
  <Lines>18</Lines>
  <Paragraphs>5</Paragraphs>
  <ScaleCrop>false</ScaleCrop>
  <Company>Computer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2018-04-19T07:36:00Z</dcterms:created>
  <dcterms:modified xsi:type="dcterms:W3CDTF">2018-04-19T07:39:00Z</dcterms:modified>
</cp:coreProperties>
</file>