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D1" w:rsidRPr="00472ED1" w:rsidRDefault="00472ED1" w:rsidP="00472ED1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472ED1"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 wp14:anchorId="4796FFF5" wp14:editId="06E638CB">
            <wp:extent cx="40132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D1" w:rsidRPr="00472ED1" w:rsidRDefault="00472ED1" w:rsidP="00472ED1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16"/>
          <w:szCs w:val="16"/>
          <w:lang w:val="uk-UA" w:eastAsia="ja-JP"/>
        </w:rPr>
      </w:pPr>
    </w:p>
    <w:p w:rsidR="00472ED1" w:rsidRPr="00472ED1" w:rsidRDefault="00472ED1" w:rsidP="00472ED1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472ED1">
        <w:rPr>
          <w:rFonts w:eastAsia="MS Mincho"/>
          <w:snapToGrid w:val="0"/>
          <w:sz w:val="28"/>
          <w:szCs w:val="28"/>
          <w:lang w:val="uk-UA" w:eastAsia="ja-JP"/>
        </w:rPr>
        <w:t>УКРАЇНА</w:t>
      </w:r>
    </w:p>
    <w:p w:rsidR="00472ED1" w:rsidRPr="00472ED1" w:rsidRDefault="00472ED1" w:rsidP="00472ED1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472ED1">
        <w:rPr>
          <w:b/>
          <w:bCs/>
          <w:sz w:val="28"/>
          <w:szCs w:val="28"/>
          <w:lang w:val="uk-UA" w:eastAsia="ja-JP"/>
        </w:rPr>
        <w:t>МАРКІВСЬКА РАЙОННА ДЕРЖАВНА АДМІНІСТРАЦІЯ</w:t>
      </w:r>
    </w:p>
    <w:p w:rsidR="00472ED1" w:rsidRPr="00472ED1" w:rsidRDefault="00472ED1" w:rsidP="00472ED1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472ED1">
        <w:rPr>
          <w:b/>
          <w:bCs/>
          <w:sz w:val="28"/>
          <w:szCs w:val="28"/>
          <w:lang w:val="uk-UA" w:eastAsia="ja-JP"/>
        </w:rPr>
        <w:t>ЛУГАНСЬКОЇ ОБЛАСТІ</w:t>
      </w:r>
    </w:p>
    <w:p w:rsidR="00472ED1" w:rsidRPr="00472ED1" w:rsidRDefault="00472ED1" w:rsidP="00472ED1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0"/>
        <w:rPr>
          <w:rFonts w:eastAsia="PMingLiU"/>
          <w:b/>
          <w:sz w:val="16"/>
          <w:szCs w:val="16"/>
          <w:lang w:val="uk-UA" w:eastAsia="zh-TW"/>
        </w:rPr>
      </w:pPr>
    </w:p>
    <w:p w:rsidR="00472ED1" w:rsidRPr="00472ED1" w:rsidRDefault="00472ED1" w:rsidP="00472ED1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0"/>
        <w:rPr>
          <w:rFonts w:eastAsia="PMingLiU"/>
          <w:b/>
          <w:sz w:val="32"/>
          <w:szCs w:val="32"/>
          <w:lang w:val="uk-UA" w:eastAsia="zh-TW"/>
        </w:rPr>
      </w:pPr>
      <w:r w:rsidRPr="00472ED1">
        <w:rPr>
          <w:rFonts w:eastAsia="PMingLiU"/>
          <w:b/>
          <w:sz w:val="32"/>
          <w:szCs w:val="32"/>
          <w:lang w:val="uk-UA" w:eastAsia="zh-TW"/>
        </w:rPr>
        <w:t xml:space="preserve">Р О З П О Р Я Д Ж Е Н </w:t>
      </w:r>
      <w:proofErr w:type="spellStart"/>
      <w:r w:rsidRPr="00472ED1">
        <w:rPr>
          <w:rFonts w:eastAsia="PMingLiU"/>
          <w:b/>
          <w:sz w:val="32"/>
          <w:szCs w:val="32"/>
          <w:lang w:val="uk-UA" w:eastAsia="zh-TW"/>
        </w:rPr>
        <w:t>Н</w:t>
      </w:r>
      <w:proofErr w:type="spellEnd"/>
      <w:r w:rsidRPr="00472ED1">
        <w:rPr>
          <w:rFonts w:eastAsia="PMingLiU"/>
          <w:b/>
          <w:sz w:val="32"/>
          <w:szCs w:val="32"/>
          <w:lang w:val="uk-UA" w:eastAsia="zh-TW"/>
        </w:rPr>
        <w:t xml:space="preserve"> Я</w:t>
      </w:r>
    </w:p>
    <w:p w:rsidR="00472ED1" w:rsidRPr="00472ED1" w:rsidRDefault="00472ED1" w:rsidP="00472ED1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32"/>
          <w:szCs w:val="32"/>
          <w:lang w:val="uk-UA" w:eastAsia="ja-JP"/>
        </w:rPr>
      </w:pPr>
      <w:r w:rsidRPr="00472ED1">
        <w:rPr>
          <w:rFonts w:eastAsia="MS Mincho"/>
          <w:snapToGrid w:val="0"/>
          <w:sz w:val="32"/>
          <w:szCs w:val="32"/>
          <w:lang w:val="uk-UA" w:eastAsia="ja-JP"/>
        </w:rPr>
        <w:t>голови районної державної адміністрації</w:t>
      </w:r>
    </w:p>
    <w:p w:rsidR="00472ED1" w:rsidRPr="00472ED1" w:rsidRDefault="00472ED1" w:rsidP="00472ED1">
      <w:pPr>
        <w:autoSpaceDE w:val="0"/>
        <w:autoSpaceDN w:val="0"/>
        <w:adjustRightInd w:val="0"/>
        <w:spacing w:line="0" w:lineRule="atLeast"/>
        <w:ind w:right="113"/>
        <w:rPr>
          <w:rFonts w:eastAsia="MS Mincho"/>
          <w:i/>
          <w:color w:val="FFFFFF"/>
          <w:sz w:val="16"/>
          <w:szCs w:val="16"/>
          <w:u w:val="single"/>
          <w:lang w:val="uk-UA" w:eastAsia="ja-JP"/>
        </w:rPr>
      </w:pPr>
    </w:p>
    <w:p w:rsidR="00472ED1" w:rsidRPr="00472ED1" w:rsidRDefault="00472ED1" w:rsidP="00472ED1">
      <w:pPr>
        <w:widowControl w:val="0"/>
        <w:tabs>
          <w:tab w:val="left" w:pos="4125"/>
        </w:tabs>
        <w:autoSpaceDE w:val="0"/>
        <w:autoSpaceDN w:val="0"/>
        <w:adjustRightInd w:val="0"/>
        <w:spacing w:line="0" w:lineRule="atLeast"/>
        <w:jc w:val="center"/>
        <w:rPr>
          <w:b/>
          <w:sz w:val="28"/>
          <w:szCs w:val="28"/>
          <w:lang w:val="en-US"/>
        </w:rPr>
      </w:pPr>
      <w:r w:rsidRPr="00472ED1">
        <w:rPr>
          <w:rFonts w:eastAsia="MS Mincho"/>
          <w:i/>
          <w:sz w:val="28"/>
          <w:szCs w:val="28"/>
          <w:u w:val="single"/>
          <w:lang w:val="uk-UA" w:eastAsia="ja-JP"/>
        </w:rPr>
        <w:t>«</w:t>
      </w:r>
      <w:r w:rsidRPr="00472ED1">
        <w:rPr>
          <w:rFonts w:eastAsia="MS Mincho"/>
          <w:i/>
          <w:sz w:val="28"/>
          <w:szCs w:val="28"/>
          <w:u w:val="single"/>
          <w:lang w:eastAsia="ja-JP"/>
        </w:rPr>
        <w:t>15</w:t>
      </w:r>
      <w:r w:rsidRPr="00472ED1">
        <w:rPr>
          <w:rFonts w:eastAsia="MS Mincho"/>
          <w:i/>
          <w:sz w:val="28"/>
          <w:szCs w:val="28"/>
          <w:u w:val="single"/>
          <w:lang w:val="uk-UA" w:eastAsia="ja-JP"/>
        </w:rPr>
        <w:t>» травня 2018 р.</w:t>
      </w:r>
      <w:r w:rsidRPr="00472ED1">
        <w:rPr>
          <w:rFonts w:eastAsia="MS Mincho"/>
          <w:sz w:val="28"/>
          <w:szCs w:val="28"/>
          <w:u w:val="single"/>
          <w:lang w:val="uk-UA" w:eastAsia="ja-JP"/>
        </w:rPr>
        <w:t xml:space="preserve"> </w:t>
      </w:r>
      <w:r w:rsidRPr="00472ED1">
        <w:rPr>
          <w:rFonts w:eastAsia="MS Mincho"/>
          <w:sz w:val="28"/>
          <w:szCs w:val="28"/>
          <w:lang w:val="uk-UA" w:eastAsia="ja-JP"/>
        </w:rPr>
        <w:t xml:space="preserve">                       </w:t>
      </w:r>
      <w:r w:rsidRPr="00472ED1">
        <w:rPr>
          <w:rFonts w:eastAsia="MS Mincho"/>
          <w:sz w:val="28"/>
          <w:szCs w:val="28"/>
          <w:lang w:eastAsia="ja-JP"/>
        </w:rPr>
        <w:t xml:space="preserve"> </w:t>
      </w:r>
      <w:r w:rsidRPr="00472ED1">
        <w:rPr>
          <w:rFonts w:eastAsia="MS Mincho"/>
          <w:sz w:val="28"/>
          <w:szCs w:val="28"/>
          <w:lang w:val="uk-UA" w:eastAsia="ja-JP"/>
        </w:rPr>
        <w:t xml:space="preserve">  Марківка                                              № </w:t>
      </w:r>
      <w:r w:rsidRPr="00472ED1">
        <w:rPr>
          <w:rFonts w:eastAsia="MS Mincho"/>
          <w:i/>
          <w:sz w:val="28"/>
          <w:szCs w:val="28"/>
          <w:u w:val="single"/>
          <w:lang w:val="uk-UA" w:eastAsia="ja-JP"/>
        </w:rPr>
        <w:t>15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3</w:t>
      </w:r>
    </w:p>
    <w:p w:rsidR="00714E81" w:rsidRDefault="00714E81" w:rsidP="00714E81">
      <w:pPr>
        <w:rPr>
          <w:sz w:val="28"/>
          <w:lang w:val="en-US"/>
        </w:rPr>
      </w:pPr>
    </w:p>
    <w:p w:rsidR="00472ED1" w:rsidRPr="00472ED1" w:rsidRDefault="00472ED1" w:rsidP="00714E81">
      <w:pPr>
        <w:rPr>
          <w:sz w:val="28"/>
          <w:lang w:val="en-US"/>
        </w:rPr>
      </w:pPr>
    </w:p>
    <w:p w:rsidR="00714E81" w:rsidRDefault="00714E81" w:rsidP="00714E81">
      <w:pPr>
        <w:rPr>
          <w:sz w:val="28"/>
          <w:lang w:val="uk-UA"/>
        </w:rPr>
      </w:pPr>
      <w:r>
        <w:rPr>
          <w:sz w:val="28"/>
          <w:lang w:val="uk-UA"/>
        </w:rPr>
        <w:t>Про затвердження змін до штатного</w:t>
      </w:r>
    </w:p>
    <w:p w:rsidR="00714E81" w:rsidRDefault="00714E81" w:rsidP="00714E81">
      <w:pPr>
        <w:rPr>
          <w:sz w:val="28"/>
          <w:lang w:val="uk-UA"/>
        </w:rPr>
      </w:pPr>
      <w:r>
        <w:rPr>
          <w:sz w:val="28"/>
          <w:lang w:val="uk-UA"/>
        </w:rPr>
        <w:t>розпису архівного відділу Марківської</w:t>
      </w:r>
    </w:p>
    <w:p w:rsidR="00714E81" w:rsidRDefault="00714E81" w:rsidP="00714E81">
      <w:pPr>
        <w:rPr>
          <w:sz w:val="28"/>
          <w:lang w:val="uk-UA"/>
        </w:rPr>
      </w:pPr>
      <w:r>
        <w:rPr>
          <w:sz w:val="28"/>
          <w:lang w:val="uk-UA"/>
        </w:rPr>
        <w:t>районної державної адміністрації</w:t>
      </w:r>
    </w:p>
    <w:p w:rsidR="00714E81" w:rsidRDefault="00714E81" w:rsidP="00714E81">
      <w:pPr>
        <w:rPr>
          <w:sz w:val="28"/>
          <w:lang w:val="uk-UA"/>
        </w:rPr>
      </w:pPr>
      <w:r>
        <w:rPr>
          <w:sz w:val="28"/>
          <w:lang w:val="uk-UA"/>
        </w:rPr>
        <w:t>Луганської області на 2018 рік</w:t>
      </w:r>
    </w:p>
    <w:p w:rsidR="00714E81" w:rsidRDefault="00714E81" w:rsidP="00714E81">
      <w:pPr>
        <w:rPr>
          <w:sz w:val="28"/>
          <w:lang w:val="uk-UA"/>
        </w:rPr>
      </w:pPr>
    </w:p>
    <w:p w:rsidR="00714E81" w:rsidRPr="00472ED1" w:rsidRDefault="00714E81" w:rsidP="00472ED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Керуючись статтями 5, 6, 44, 47 Закону України «Про місцеві державні адміністрації», постановами Кабінету Міністрів України від 28.02.2002 № 228 «Про затвердження Порядку складання, розгляду, затвердження та основних вимог до виконання кошторисів бюджетних установ», від 12.03.2005 № 179 «Про упорядкування структури апарату центральних органів виконавчої влади, їх територіальних підрозділів та місцевих державних адміністрацій», від 18.01.2017 № 15 «Питання оплати праці працівників державних органів» зі змінами: </w:t>
      </w:r>
    </w:p>
    <w:p w:rsidR="00472ED1" w:rsidRPr="00472ED1" w:rsidRDefault="00472ED1" w:rsidP="00472ED1">
      <w:pPr>
        <w:ind w:firstLine="708"/>
        <w:jc w:val="both"/>
        <w:rPr>
          <w:sz w:val="28"/>
          <w:lang w:val="uk-UA"/>
        </w:rPr>
      </w:pPr>
    </w:p>
    <w:p w:rsidR="00714E81" w:rsidRDefault="00714E81" w:rsidP="00714E81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472ED1" w:rsidRPr="00472ED1">
        <w:rPr>
          <w:sz w:val="28"/>
          <w:lang w:val="uk-UA"/>
        </w:rPr>
        <w:t xml:space="preserve"> </w:t>
      </w:r>
      <w:r>
        <w:rPr>
          <w:sz w:val="28"/>
          <w:lang w:val="uk-UA"/>
        </w:rPr>
        <w:t>Внести зміни до штатного розпису архівного відділу Марківської районної державної адміністрації Луганської області на 2018 рік, затвердженого розпорядженням голови районної державної адміністрації від 05.02.2018 № 32, запровадивши його з 15.05.2018 року.</w:t>
      </w:r>
    </w:p>
    <w:p w:rsidR="00714E81" w:rsidRDefault="00714E81" w:rsidP="00714E81">
      <w:pPr>
        <w:jc w:val="both"/>
        <w:rPr>
          <w:sz w:val="28"/>
          <w:lang w:val="uk-UA"/>
        </w:rPr>
      </w:pPr>
    </w:p>
    <w:p w:rsidR="00714E81" w:rsidRDefault="00714E81" w:rsidP="00714E81">
      <w:pPr>
        <w:jc w:val="both"/>
        <w:rPr>
          <w:sz w:val="28"/>
          <w:lang w:val="uk-UA"/>
        </w:rPr>
      </w:pPr>
    </w:p>
    <w:p w:rsidR="00714E81" w:rsidRDefault="00714E81" w:rsidP="00714E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714E81" w:rsidRDefault="00714E81" w:rsidP="00714E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                                                            І. А. Дзюба   </w:t>
      </w:r>
    </w:p>
    <w:p w:rsidR="00714E81" w:rsidRDefault="00714E81" w:rsidP="00714E81">
      <w:pPr>
        <w:rPr>
          <w:sz w:val="28"/>
          <w:szCs w:val="28"/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</w:p>
    <w:p w:rsidR="00714E81" w:rsidRDefault="00714E81" w:rsidP="00714E81">
      <w:pPr>
        <w:rPr>
          <w:lang w:val="uk-UA"/>
        </w:rPr>
      </w:pPr>
      <w:bookmarkStart w:id="0" w:name="_GoBack"/>
      <w:bookmarkEnd w:id="0"/>
    </w:p>
    <w:sectPr w:rsidR="00714E81" w:rsidSect="00472ED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1D"/>
    <w:rsid w:val="003F5F1D"/>
    <w:rsid w:val="00472ED1"/>
    <w:rsid w:val="00714E81"/>
    <w:rsid w:val="009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E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2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E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2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822</Words>
  <Characters>469</Characters>
  <Application>Microsoft Office Word</Application>
  <DocSecurity>0</DocSecurity>
  <Lines>3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RDA2</dc:creator>
  <cp:keywords/>
  <dc:description/>
  <cp:lastModifiedBy>Admin</cp:lastModifiedBy>
  <cp:revision>3</cp:revision>
  <dcterms:created xsi:type="dcterms:W3CDTF">2018-05-17T13:15:00Z</dcterms:created>
  <dcterms:modified xsi:type="dcterms:W3CDTF">2018-05-17T11:42:00Z</dcterms:modified>
</cp:coreProperties>
</file>