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F95B44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5B4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6678C4" w:rsidRDefault="006678C4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27.06.2018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459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686894" w:rsidTr="008C682C">
        <w:tc>
          <w:tcPr>
            <w:tcW w:w="5778" w:type="dxa"/>
          </w:tcPr>
          <w:p w:rsidR="00140081" w:rsidRPr="00686894" w:rsidRDefault="00140081" w:rsidP="00686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68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686894" w:rsidRDefault="00140081" w:rsidP="00686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із землеустрою щодо встановлення меж земельної ділянки в натурі (на місцевості) гр. </w:t>
            </w:r>
            <w:r w:rsidR="00667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6678C4" w:rsidRPr="00667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6678C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F12004"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,пай № </w:t>
            </w:r>
            <w:r w:rsidR="004B2819"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E01CA"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  <w:r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B2819"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 w:rsidR="004B2819"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86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686894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686894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686894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9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686894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678C4">
        <w:rPr>
          <w:rFonts w:ascii="Times New Roman" w:hAnsi="Times New Roman"/>
          <w:sz w:val="28"/>
          <w:szCs w:val="28"/>
          <w:lang w:eastAsia="ru-RU"/>
        </w:rPr>
        <w:t>К</w:t>
      </w:r>
      <w:r w:rsidR="006678C4" w:rsidRPr="006678C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68689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686894">
        <w:rPr>
          <w:rFonts w:ascii="Times New Roman" w:hAnsi="Times New Roman" w:cs="Times New Roman"/>
          <w:sz w:val="28"/>
          <w:szCs w:val="28"/>
        </w:rPr>
        <w:t>15</w:t>
      </w:r>
      <w:r w:rsidR="008C682C" w:rsidRPr="00686894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686894">
        <w:rPr>
          <w:rFonts w:ascii="Times New Roman" w:hAnsi="Times New Roman" w:cs="Times New Roman"/>
          <w:sz w:val="28"/>
          <w:szCs w:val="28"/>
        </w:rPr>
        <w:t xml:space="preserve"> 2018 року (додається) про зат</w:t>
      </w:r>
      <w:r w:rsidRPr="00686894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меж земельної ділянки в натурі (на місцевості),розташованої за межами населених пунктів, на території, яка за даними державного земельного кадастру </w:t>
      </w:r>
      <w:proofErr w:type="spellStart"/>
      <w:r w:rsidRPr="00686894">
        <w:rPr>
          <w:rFonts w:ascii="Times New Roman" w:hAnsi="Times New Roman"/>
          <w:sz w:val="28"/>
          <w:szCs w:val="28"/>
        </w:rPr>
        <w:t>враховуєтьсяу</w:t>
      </w:r>
      <w:proofErr w:type="spellEnd"/>
      <w:r w:rsidRPr="00686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819" w:rsidRPr="00686894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68689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68689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686894">
        <w:rPr>
          <w:rFonts w:ascii="Times New Roman" w:hAnsi="Times New Roman"/>
          <w:sz w:val="28"/>
          <w:szCs w:val="28"/>
        </w:rPr>
        <w:t xml:space="preserve"> району Луганської області, розробленої ПП «</w:t>
      </w:r>
      <w:r w:rsidR="004B2819" w:rsidRPr="00686894">
        <w:rPr>
          <w:rFonts w:ascii="Times New Roman" w:hAnsi="Times New Roman"/>
          <w:sz w:val="28"/>
          <w:szCs w:val="28"/>
        </w:rPr>
        <w:t>ЗЕМЛЯ СЛОБОЖАНЩИНИ</w:t>
      </w:r>
      <w:r w:rsidRPr="00686894">
        <w:rPr>
          <w:rFonts w:ascii="Times New Roman" w:hAnsi="Times New Roman"/>
          <w:sz w:val="28"/>
          <w:szCs w:val="28"/>
        </w:rPr>
        <w:t>»,керуючись ст</w:t>
      </w:r>
      <w:r w:rsidR="005245AA" w:rsidRPr="00686894">
        <w:rPr>
          <w:rFonts w:ascii="Times New Roman" w:hAnsi="Times New Roman"/>
          <w:sz w:val="28"/>
          <w:szCs w:val="28"/>
        </w:rPr>
        <w:t>аттями</w:t>
      </w:r>
      <w:r w:rsidRPr="00686894">
        <w:rPr>
          <w:rFonts w:ascii="Times New Roman" w:hAnsi="Times New Roman"/>
          <w:sz w:val="28"/>
          <w:szCs w:val="28"/>
        </w:rPr>
        <w:t xml:space="preserve"> 17, 81 </w:t>
      </w:r>
      <w:r w:rsidRPr="00686894"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 w:rsidRPr="00686894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68689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 w:rsidRPr="00686894">
        <w:rPr>
          <w:rFonts w:ascii="Times New Roman" w:hAnsi="Times New Roman"/>
          <w:sz w:val="28"/>
          <w:szCs w:val="28"/>
          <w:lang w:eastAsia="ja-JP"/>
        </w:rPr>
        <w:t>ами</w:t>
      </w:r>
      <w:r w:rsidRPr="0068689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 w:rsidRPr="00686894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686894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686894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НВ-44023</w:t>
      </w:r>
      <w:r w:rsidR="004B2819" w:rsidRPr="00686894">
        <w:rPr>
          <w:rFonts w:ascii="Times New Roman" w:eastAsia="Times New Roman" w:hAnsi="Times New Roman"/>
          <w:sz w:val="28"/>
          <w:szCs w:val="28"/>
        </w:rPr>
        <w:t>7</w:t>
      </w:r>
      <w:r w:rsidR="008713E3" w:rsidRPr="00686894">
        <w:rPr>
          <w:rFonts w:ascii="Times New Roman" w:eastAsia="Times New Roman" w:hAnsi="Times New Roman"/>
          <w:sz w:val="28"/>
          <w:szCs w:val="28"/>
        </w:rPr>
        <w:t>3</w:t>
      </w:r>
      <w:r w:rsidR="00FE01CA" w:rsidRPr="00686894">
        <w:rPr>
          <w:rFonts w:ascii="Times New Roman" w:eastAsia="Times New Roman" w:hAnsi="Times New Roman"/>
          <w:sz w:val="28"/>
          <w:szCs w:val="28"/>
        </w:rPr>
        <w:t>78</w:t>
      </w:r>
      <w:r w:rsidR="005F5ED0" w:rsidRPr="00686894">
        <w:rPr>
          <w:rFonts w:ascii="Times New Roman" w:eastAsia="Times New Roman" w:hAnsi="Times New Roman"/>
          <w:sz w:val="28"/>
          <w:szCs w:val="28"/>
        </w:rPr>
        <w:t>2018</w:t>
      </w:r>
      <w:r w:rsidRPr="00686894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686894">
        <w:rPr>
          <w:rFonts w:ascii="Times New Roman" w:eastAsia="Times New Roman" w:hAnsi="Times New Roman"/>
          <w:sz w:val="28"/>
          <w:szCs w:val="28"/>
        </w:rPr>
        <w:t>0</w:t>
      </w:r>
      <w:r w:rsidR="008713E3" w:rsidRPr="00686894">
        <w:rPr>
          <w:rFonts w:ascii="Times New Roman" w:eastAsia="Times New Roman" w:hAnsi="Times New Roman"/>
          <w:sz w:val="28"/>
          <w:szCs w:val="28"/>
        </w:rPr>
        <w:t>6</w:t>
      </w:r>
      <w:r w:rsidR="004B2819" w:rsidRPr="00686894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686894">
        <w:rPr>
          <w:rFonts w:ascii="Times New Roman" w:eastAsia="Times New Roman" w:hAnsi="Times New Roman"/>
          <w:sz w:val="28"/>
          <w:szCs w:val="28"/>
        </w:rPr>
        <w:t>2018 року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</w:t>
      </w:r>
      <w:proofErr w:type="spellStart"/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</w:t>
      </w:r>
      <w:r w:rsidR="008713E3" w:rsidRPr="00686894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686894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686894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713E3" w:rsidRPr="00686894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FE01CA" w:rsidRPr="00686894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6678C4">
        <w:rPr>
          <w:rFonts w:ascii="Times New Roman" w:eastAsia="Calibri" w:hAnsi="Times New Roman" w:cs="Times New Roman"/>
          <w:sz w:val="28"/>
          <w:szCs w:val="28"/>
        </w:rPr>
        <w:t>К</w:t>
      </w:r>
      <w:r w:rsidR="006678C4" w:rsidRPr="006678C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F12004"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B2819" w:rsidRPr="00686894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FE01CA" w:rsidRPr="00686894">
        <w:rPr>
          <w:rFonts w:ascii="Times New Roman" w:eastAsia="Times New Roman" w:hAnsi="Times New Roman"/>
          <w:sz w:val="28"/>
          <w:szCs w:val="28"/>
          <w:lang w:eastAsia="ja-JP"/>
        </w:rPr>
        <w:t>76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 w:rsidR="004B2819" w:rsidRPr="00686894"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proofErr w:type="spellEnd"/>
      <w:r w:rsidR="004B2819" w:rsidRPr="00686894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686894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86894" w:rsidRPr="00E46D8C" w:rsidRDefault="00140081" w:rsidP="00686894">
      <w:pPr>
        <w:spacing w:after="0"/>
        <w:ind w:left="-142" w:firstLine="8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 w:rsidR="00686894">
        <w:rPr>
          <w:rFonts w:ascii="Times New Roman" w:eastAsia="Times New Roman" w:hAnsi="Times New Roman" w:cs="Times New Roman"/>
          <w:sz w:val="28"/>
          <w:szCs w:val="28"/>
        </w:rPr>
        <w:t>громадянину України</w:t>
      </w:r>
      <w:r w:rsidR="006678C4" w:rsidRPr="00667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78C4" w:rsidRPr="006678C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868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6894" w:rsidRPr="00E46D8C">
        <w:rPr>
          <w:rFonts w:ascii="Times New Roman" w:hAnsi="Times New Roman"/>
          <w:sz w:val="28"/>
          <w:szCs w:val="28"/>
          <w:lang w:eastAsia="ru-RU"/>
        </w:rPr>
        <w:t xml:space="preserve">за цільовим призначенням: для ведення товарного сільськогосподарського виробництва, за адресою: Луганська область, </w:t>
      </w:r>
      <w:proofErr w:type="spellStart"/>
      <w:r w:rsidR="00686894" w:rsidRPr="00E46D8C">
        <w:rPr>
          <w:rFonts w:ascii="Times New Roman" w:hAnsi="Times New Roman"/>
          <w:sz w:val="28"/>
          <w:szCs w:val="28"/>
          <w:lang w:eastAsia="ru-RU"/>
        </w:rPr>
        <w:t>Сватівський</w:t>
      </w:r>
      <w:proofErr w:type="spellEnd"/>
      <w:r w:rsidR="00686894" w:rsidRPr="00E46D8C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686894" w:rsidRPr="00E46D8C">
        <w:rPr>
          <w:rFonts w:ascii="Times New Roman" w:hAnsi="Times New Roman"/>
          <w:sz w:val="28"/>
          <w:szCs w:val="28"/>
          <w:lang w:eastAsia="ru-RU"/>
        </w:rPr>
        <w:t>Містківська</w:t>
      </w:r>
      <w:proofErr w:type="spellEnd"/>
      <w:r w:rsidR="00686894" w:rsidRPr="00E46D8C">
        <w:rPr>
          <w:rFonts w:ascii="Times New Roman" w:hAnsi="Times New Roman"/>
          <w:sz w:val="28"/>
          <w:szCs w:val="28"/>
          <w:lang w:eastAsia="ru-RU"/>
        </w:rPr>
        <w:t xml:space="preserve"> сільська рада, пай № 1</w:t>
      </w:r>
      <w:r w:rsidR="00686894">
        <w:rPr>
          <w:rFonts w:ascii="Times New Roman" w:hAnsi="Times New Roman"/>
          <w:sz w:val="28"/>
          <w:szCs w:val="28"/>
          <w:lang w:eastAsia="ru-RU"/>
        </w:rPr>
        <w:t>76</w:t>
      </w:r>
      <w:r w:rsidR="00DA7870">
        <w:rPr>
          <w:rFonts w:ascii="Times New Roman" w:hAnsi="Times New Roman"/>
          <w:sz w:val="28"/>
          <w:szCs w:val="28"/>
          <w:lang w:eastAsia="ru-RU"/>
        </w:rPr>
        <w:t>».</w:t>
      </w:r>
    </w:p>
    <w:p w:rsidR="005245AA" w:rsidRDefault="005245A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686894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ділянку № </w:t>
      </w:r>
      <w:r w:rsidR="004B2819" w:rsidRPr="006868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01CA" w:rsidRPr="00686894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4B2819" w:rsidRPr="00686894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6868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6868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B2819" w:rsidRPr="006868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45AA" w:rsidRPr="006868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01CA" w:rsidRPr="0068689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686894">
        <w:rPr>
          <w:rFonts w:ascii="Times New Roman" w:eastAsia="Times New Roman" w:hAnsi="Times New Roman" w:cs="Times New Roman"/>
          <w:sz w:val="28"/>
          <w:szCs w:val="28"/>
        </w:rPr>
        <w:t>0,478</w:t>
      </w:r>
      <w:r w:rsidR="00746932" w:rsidRPr="006868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68689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667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7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7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5245AA" w:rsidRPr="00686894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</w:t>
      </w:r>
      <w:r w:rsidR="00686894">
        <w:rPr>
          <w:rFonts w:ascii="Times New Roman" w:eastAsia="Times New Roman" w:hAnsi="Times New Roman" w:cs="Times New Roman"/>
          <w:sz w:val="28"/>
          <w:szCs w:val="28"/>
        </w:rPr>
        <w:br/>
      </w:r>
      <w:r w:rsidR="00686894">
        <w:rPr>
          <w:rFonts w:ascii="Times New Roman" w:eastAsia="Times New Roman" w:hAnsi="Times New Roman" w:cs="Times New Roman"/>
          <w:sz w:val="28"/>
          <w:szCs w:val="28"/>
        </w:rPr>
        <w:br/>
      </w:r>
      <w:r w:rsidR="00686894">
        <w:rPr>
          <w:rFonts w:ascii="Times New Roman" w:eastAsia="Times New Roman" w:hAnsi="Times New Roman" w:cs="Times New Roman"/>
          <w:sz w:val="28"/>
          <w:szCs w:val="28"/>
        </w:rPr>
        <w:br/>
      </w:r>
      <w:r w:rsidR="00686894">
        <w:rPr>
          <w:rFonts w:ascii="Times New Roman" w:eastAsia="Times New Roman" w:hAnsi="Times New Roman" w:cs="Times New Roman"/>
          <w:sz w:val="28"/>
          <w:szCs w:val="28"/>
        </w:rPr>
        <w:br/>
      </w:r>
      <w:r w:rsidR="00686894">
        <w:rPr>
          <w:rFonts w:ascii="Times New Roman" w:eastAsia="Times New Roman" w:hAnsi="Times New Roman" w:cs="Times New Roman"/>
          <w:sz w:val="28"/>
          <w:szCs w:val="28"/>
        </w:rPr>
        <w:br/>
      </w:r>
      <w:r w:rsidR="0068689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686894" w:rsidRPr="00686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</w:t>
      </w:r>
      <w:r w:rsidR="00FD6C33" w:rsidRPr="00686894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686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6868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686894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686894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68689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68689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140081" w:rsidRPr="00686894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5245AA" w:rsidRPr="0068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A21CC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21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073C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870" w:rsidRPr="00DA7870" w:rsidRDefault="00DA7870" w:rsidP="00DA7870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A7870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DA787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DA787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DA787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A7870" w:rsidRPr="00DA7870" w:rsidRDefault="00DA7870" w:rsidP="00DA78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70" w:rsidRPr="00DA7870" w:rsidRDefault="00DA7870" w:rsidP="00DA7870">
      <w:pPr>
        <w:rPr>
          <w:rFonts w:ascii="Calibri" w:eastAsia="Calibri" w:hAnsi="Calibri" w:cs="Times New Roman"/>
        </w:rPr>
      </w:pPr>
    </w:p>
    <w:p w:rsidR="00076201" w:rsidRPr="001073C4" w:rsidRDefault="00076201" w:rsidP="000762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0081" w:rsidRDefault="00140081" w:rsidP="00076201">
      <w:pPr>
        <w:tabs>
          <w:tab w:val="left" w:pos="7088"/>
        </w:tabs>
      </w:pPr>
    </w:p>
    <w:p w:rsidR="00140081" w:rsidRDefault="00140081" w:rsidP="00140081"/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A4C8C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553A4"/>
    <w:rsid w:val="00076201"/>
    <w:rsid w:val="00095345"/>
    <w:rsid w:val="00140081"/>
    <w:rsid w:val="00254427"/>
    <w:rsid w:val="003127B6"/>
    <w:rsid w:val="00350223"/>
    <w:rsid w:val="003A119B"/>
    <w:rsid w:val="003E592A"/>
    <w:rsid w:val="004236DA"/>
    <w:rsid w:val="00431F8E"/>
    <w:rsid w:val="0044770F"/>
    <w:rsid w:val="00461B6A"/>
    <w:rsid w:val="00487D1F"/>
    <w:rsid w:val="004B2819"/>
    <w:rsid w:val="005245AA"/>
    <w:rsid w:val="005571B0"/>
    <w:rsid w:val="005F5ED0"/>
    <w:rsid w:val="006678C4"/>
    <w:rsid w:val="00677886"/>
    <w:rsid w:val="00686894"/>
    <w:rsid w:val="00746932"/>
    <w:rsid w:val="008713E3"/>
    <w:rsid w:val="008C682C"/>
    <w:rsid w:val="00A21CC9"/>
    <w:rsid w:val="00A33420"/>
    <w:rsid w:val="00A61613"/>
    <w:rsid w:val="00A77FA2"/>
    <w:rsid w:val="00A94CCC"/>
    <w:rsid w:val="00B14A58"/>
    <w:rsid w:val="00B32C0B"/>
    <w:rsid w:val="00B71418"/>
    <w:rsid w:val="00BA25F5"/>
    <w:rsid w:val="00BA4C8C"/>
    <w:rsid w:val="00D00BAE"/>
    <w:rsid w:val="00D20187"/>
    <w:rsid w:val="00D4243D"/>
    <w:rsid w:val="00DA7870"/>
    <w:rsid w:val="00E813E8"/>
    <w:rsid w:val="00E901BA"/>
    <w:rsid w:val="00EB7156"/>
    <w:rsid w:val="00EB7759"/>
    <w:rsid w:val="00F12004"/>
    <w:rsid w:val="00F95B44"/>
    <w:rsid w:val="00FB29C3"/>
    <w:rsid w:val="00FD6C33"/>
    <w:rsid w:val="00F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14</cp:revision>
  <dcterms:created xsi:type="dcterms:W3CDTF">2018-05-23T06:45:00Z</dcterms:created>
  <dcterms:modified xsi:type="dcterms:W3CDTF">2018-07-09T07:50:00Z</dcterms:modified>
</cp:coreProperties>
</file>