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AF4" w:rsidRPr="00794AF4" w:rsidRDefault="00794AF4" w:rsidP="00794AF4">
      <w:pPr>
        <w:ind w:left="4248" w:firstLine="708"/>
        <w:rPr>
          <w:sz w:val="28"/>
          <w:szCs w:val="28"/>
          <w:lang w:val="uk-UA"/>
        </w:rPr>
      </w:pPr>
      <w:r>
        <w:rPr>
          <w:sz w:val="28"/>
          <w:szCs w:val="28"/>
          <w:lang w:val="uk-UA"/>
        </w:rPr>
        <w:t xml:space="preserve">   </w:t>
      </w:r>
      <w:r w:rsidR="00130838" w:rsidRPr="00794AF4">
        <w:rPr>
          <w:sz w:val="28"/>
          <w:szCs w:val="28"/>
          <w:lang w:val="uk-UA"/>
        </w:rPr>
        <w:t>Д</w:t>
      </w:r>
      <w:r w:rsidR="00E733B3">
        <w:rPr>
          <w:sz w:val="28"/>
          <w:szCs w:val="28"/>
          <w:lang w:val="uk-UA"/>
        </w:rPr>
        <w:t>одаток</w:t>
      </w:r>
      <w:r w:rsidR="006D2628" w:rsidRPr="00794AF4">
        <w:rPr>
          <w:sz w:val="28"/>
          <w:szCs w:val="28"/>
          <w:lang w:val="uk-UA"/>
        </w:rPr>
        <w:t xml:space="preserve"> 2</w:t>
      </w:r>
    </w:p>
    <w:p w:rsidR="00794AF4" w:rsidRDefault="006D2628" w:rsidP="00794AF4">
      <w:pPr>
        <w:rPr>
          <w:sz w:val="28"/>
          <w:szCs w:val="28"/>
          <w:lang w:val="uk-UA"/>
        </w:rPr>
      </w:pPr>
      <w:r w:rsidRPr="00794AF4">
        <w:rPr>
          <w:sz w:val="28"/>
          <w:szCs w:val="28"/>
          <w:lang w:val="uk-UA"/>
        </w:rPr>
        <w:tab/>
        <w:t xml:space="preserve">                                                    </w:t>
      </w:r>
      <w:r w:rsidR="00794AF4">
        <w:rPr>
          <w:sz w:val="28"/>
          <w:szCs w:val="28"/>
          <w:lang w:val="uk-UA"/>
        </w:rPr>
        <w:t xml:space="preserve">            </w:t>
      </w:r>
      <w:r w:rsidRPr="00794AF4">
        <w:rPr>
          <w:sz w:val="28"/>
          <w:szCs w:val="28"/>
          <w:lang w:val="uk-UA"/>
        </w:rPr>
        <w:t>до розпор</w:t>
      </w:r>
      <w:r w:rsidR="00794AF4">
        <w:rPr>
          <w:sz w:val="28"/>
          <w:szCs w:val="28"/>
          <w:lang w:val="uk-UA"/>
        </w:rPr>
        <w:t>ядження голови</w:t>
      </w:r>
    </w:p>
    <w:p w:rsidR="006D2628" w:rsidRPr="00794AF4" w:rsidRDefault="00FE22DB" w:rsidP="00FE22DB">
      <w:pPr>
        <w:ind w:left="5145"/>
        <w:rPr>
          <w:sz w:val="28"/>
          <w:szCs w:val="28"/>
          <w:lang w:val="uk-UA"/>
        </w:rPr>
      </w:pPr>
      <w:r>
        <w:rPr>
          <w:sz w:val="28"/>
          <w:szCs w:val="28"/>
          <w:lang w:val="uk-UA"/>
        </w:rPr>
        <w:t>райдерж</w:t>
      </w:r>
      <w:r w:rsidR="006D2628" w:rsidRPr="00794AF4">
        <w:rPr>
          <w:sz w:val="28"/>
          <w:szCs w:val="28"/>
          <w:lang w:val="uk-UA"/>
        </w:rPr>
        <w:t>адміністрації</w:t>
      </w:r>
      <w:r>
        <w:rPr>
          <w:sz w:val="28"/>
          <w:szCs w:val="28"/>
          <w:lang w:val="uk-UA"/>
        </w:rPr>
        <w:t xml:space="preserve"> </w:t>
      </w:r>
      <w:r w:rsidRPr="00FE22DB">
        <w:rPr>
          <w:b/>
          <w:sz w:val="28"/>
          <w:szCs w:val="28"/>
          <w:lang w:val="uk-UA"/>
        </w:rPr>
        <w:t>-</w:t>
      </w:r>
      <w:r>
        <w:rPr>
          <w:sz w:val="28"/>
          <w:szCs w:val="28"/>
          <w:lang w:val="uk-UA"/>
        </w:rPr>
        <w:t xml:space="preserve"> </w:t>
      </w:r>
      <w:r w:rsidR="006D2628" w:rsidRPr="00794AF4">
        <w:rPr>
          <w:sz w:val="28"/>
          <w:szCs w:val="28"/>
          <w:lang w:val="uk-UA"/>
        </w:rPr>
        <w:t>керівника районної військово –</w:t>
      </w:r>
      <w:r>
        <w:rPr>
          <w:sz w:val="28"/>
          <w:szCs w:val="28"/>
          <w:lang w:val="uk-UA"/>
        </w:rPr>
        <w:t xml:space="preserve"> </w:t>
      </w:r>
      <w:r w:rsidR="006D2628" w:rsidRPr="00794AF4">
        <w:rPr>
          <w:sz w:val="28"/>
          <w:szCs w:val="28"/>
          <w:lang w:val="uk-UA"/>
        </w:rPr>
        <w:t>цивільної адміністрації</w:t>
      </w:r>
    </w:p>
    <w:p w:rsidR="006D2628" w:rsidRPr="00794AF4" w:rsidRDefault="006D2628" w:rsidP="00794AF4">
      <w:pPr>
        <w:rPr>
          <w:sz w:val="28"/>
          <w:szCs w:val="28"/>
          <w:lang w:val="uk-UA"/>
        </w:rPr>
      </w:pPr>
      <w:r w:rsidRPr="00794AF4">
        <w:rPr>
          <w:sz w:val="28"/>
          <w:szCs w:val="28"/>
          <w:lang w:val="uk-UA"/>
        </w:rPr>
        <w:t xml:space="preserve">                                                                   </w:t>
      </w:r>
      <w:r w:rsidR="00794AF4">
        <w:rPr>
          <w:sz w:val="28"/>
          <w:szCs w:val="28"/>
          <w:lang w:val="uk-UA"/>
        </w:rPr>
        <w:t xml:space="preserve">       </w:t>
      </w:r>
      <w:r w:rsidR="001C7B7A">
        <w:rPr>
          <w:sz w:val="28"/>
          <w:szCs w:val="28"/>
          <w:lang w:val="uk-UA"/>
        </w:rPr>
        <w:t xml:space="preserve">від 24 липня 2018р. </w:t>
      </w:r>
      <w:r w:rsidRPr="00794AF4">
        <w:rPr>
          <w:sz w:val="28"/>
          <w:szCs w:val="28"/>
          <w:lang w:val="uk-UA"/>
        </w:rPr>
        <w:t>№</w:t>
      </w:r>
      <w:r w:rsidR="001C7B7A">
        <w:rPr>
          <w:sz w:val="28"/>
          <w:szCs w:val="28"/>
          <w:lang w:val="uk-UA"/>
        </w:rPr>
        <w:t xml:space="preserve"> 801</w:t>
      </w:r>
      <w:bookmarkStart w:id="0" w:name="_GoBack"/>
      <w:bookmarkEnd w:id="0"/>
      <w:r w:rsidRPr="00794AF4">
        <w:rPr>
          <w:sz w:val="28"/>
          <w:szCs w:val="28"/>
          <w:lang w:val="uk-UA"/>
        </w:rPr>
        <w:t xml:space="preserve"> </w:t>
      </w:r>
    </w:p>
    <w:p w:rsidR="006D2628" w:rsidRPr="00794AF4" w:rsidRDefault="006D2628" w:rsidP="00794AF4">
      <w:pPr>
        <w:jc w:val="right"/>
        <w:rPr>
          <w:b/>
          <w:sz w:val="28"/>
          <w:szCs w:val="28"/>
          <w:lang w:val="uk-UA"/>
        </w:rPr>
      </w:pPr>
    </w:p>
    <w:p w:rsidR="006D2628" w:rsidRPr="00794AF4" w:rsidRDefault="006D2628" w:rsidP="00794AF4">
      <w:pPr>
        <w:jc w:val="both"/>
        <w:rPr>
          <w:b/>
          <w:sz w:val="28"/>
          <w:szCs w:val="28"/>
          <w:lang w:val="uk-UA"/>
        </w:rPr>
      </w:pPr>
    </w:p>
    <w:p w:rsidR="006D2628" w:rsidRPr="00794AF4" w:rsidRDefault="006D2628" w:rsidP="00794AF4">
      <w:pPr>
        <w:jc w:val="center"/>
        <w:rPr>
          <w:b/>
          <w:sz w:val="28"/>
          <w:szCs w:val="28"/>
          <w:lang w:val="uk-UA"/>
        </w:rPr>
      </w:pPr>
      <w:r w:rsidRPr="00794AF4">
        <w:rPr>
          <w:b/>
          <w:sz w:val="28"/>
          <w:szCs w:val="28"/>
          <w:lang w:val="uk-UA"/>
        </w:rPr>
        <w:t>Перелік напрямків надання субсидій та пільг на житлово-комунальні послуги, тверде паливо та скраплений газ з неординарних питань</w:t>
      </w:r>
    </w:p>
    <w:p w:rsidR="006D2628" w:rsidRPr="00794AF4" w:rsidRDefault="006D2628" w:rsidP="00794AF4">
      <w:pPr>
        <w:jc w:val="both"/>
        <w:rPr>
          <w:sz w:val="28"/>
          <w:szCs w:val="28"/>
          <w:lang w:val="uk-UA"/>
        </w:rPr>
      </w:pPr>
    </w:p>
    <w:p w:rsidR="006D2628" w:rsidRPr="005E44D1" w:rsidRDefault="006D2628" w:rsidP="005E44D1">
      <w:pPr>
        <w:jc w:val="both"/>
        <w:rPr>
          <w:sz w:val="28"/>
          <w:szCs w:val="28"/>
          <w:lang w:val="uk-UA"/>
        </w:rPr>
      </w:pPr>
    </w:p>
    <w:p w:rsidR="001371E5" w:rsidRPr="00E733B3" w:rsidRDefault="001371E5" w:rsidP="00E733B3">
      <w:pPr>
        <w:pStyle w:val="a3"/>
        <w:numPr>
          <w:ilvl w:val="0"/>
          <w:numId w:val="8"/>
        </w:numPr>
        <w:jc w:val="both"/>
        <w:rPr>
          <w:b/>
          <w:sz w:val="28"/>
          <w:szCs w:val="28"/>
          <w:lang w:val="uk-UA"/>
        </w:rPr>
      </w:pPr>
      <w:r w:rsidRPr="00E733B3">
        <w:rPr>
          <w:b/>
          <w:sz w:val="28"/>
          <w:szCs w:val="28"/>
          <w:lang w:val="uk-UA"/>
        </w:rPr>
        <w:t>Основними завданнями комісії є призначення житлових субсидій та надання пільг з урахуванням наступних обставин:</w:t>
      </w:r>
    </w:p>
    <w:p w:rsidR="001371E5" w:rsidRPr="001371E5" w:rsidRDefault="001371E5" w:rsidP="001371E5">
      <w:pPr>
        <w:pStyle w:val="a3"/>
        <w:ind w:left="720"/>
        <w:jc w:val="both"/>
        <w:rPr>
          <w:sz w:val="28"/>
          <w:szCs w:val="28"/>
          <w:lang w:val="uk-UA"/>
        </w:rPr>
      </w:pPr>
    </w:p>
    <w:p w:rsidR="001371E5" w:rsidRDefault="001371E5" w:rsidP="001371E5">
      <w:pPr>
        <w:ind w:firstLine="708"/>
        <w:jc w:val="both"/>
        <w:rPr>
          <w:sz w:val="28"/>
          <w:szCs w:val="28"/>
          <w:lang w:val="uk-UA"/>
        </w:rPr>
      </w:pPr>
      <w:r w:rsidRPr="001371E5">
        <w:rPr>
          <w:sz w:val="28"/>
          <w:szCs w:val="28"/>
          <w:lang w:val="uk-UA"/>
        </w:rPr>
        <w:t>непрацездатним непрацюючим особам, які проживають самі, на загальну площу житла, яка перевищує встановлену законодавством соціальну норму житла, але не може перевищувати більш як на 30 відсотків соціальну норму житла, розраховану для домогосподарства. Конкретні розміри загальної площі, на яку призначається житлова субсидія (з урахуванням понаднормової), зазначаються в рішенні комісії;</w:t>
      </w:r>
    </w:p>
    <w:p w:rsidR="001371E5" w:rsidRPr="001371E5" w:rsidRDefault="001371E5" w:rsidP="001371E5">
      <w:pPr>
        <w:ind w:firstLine="708"/>
        <w:jc w:val="both"/>
        <w:rPr>
          <w:sz w:val="28"/>
          <w:szCs w:val="28"/>
          <w:lang w:val="uk-UA"/>
        </w:rPr>
      </w:pPr>
    </w:p>
    <w:p w:rsidR="001371E5" w:rsidRDefault="001371E5" w:rsidP="001371E5">
      <w:pPr>
        <w:ind w:firstLine="708"/>
        <w:jc w:val="both"/>
        <w:rPr>
          <w:sz w:val="28"/>
          <w:szCs w:val="28"/>
          <w:lang w:val="uk-UA"/>
        </w:rPr>
      </w:pPr>
      <w:r w:rsidRPr="001371E5">
        <w:rPr>
          <w:sz w:val="28"/>
          <w:szCs w:val="28"/>
          <w:lang w:val="uk-UA"/>
        </w:rPr>
        <w:t>будь-хто із складу домогосподарства або член сім’ї особи із складу домогосподарства має у своєму володінні транспортний засіб, що підлягає державній реєстрації і з дати випуску якого менше п’яти років(крім мопеда);</w:t>
      </w:r>
    </w:p>
    <w:p w:rsidR="001371E5" w:rsidRPr="001371E5" w:rsidRDefault="001371E5" w:rsidP="001371E5">
      <w:pPr>
        <w:ind w:firstLine="708"/>
        <w:jc w:val="both"/>
        <w:rPr>
          <w:sz w:val="28"/>
          <w:szCs w:val="28"/>
          <w:lang w:val="uk-UA"/>
        </w:rPr>
      </w:pPr>
    </w:p>
    <w:p w:rsidR="001371E5" w:rsidRDefault="001371E5" w:rsidP="001371E5">
      <w:pPr>
        <w:ind w:firstLine="708"/>
        <w:jc w:val="both"/>
        <w:rPr>
          <w:sz w:val="28"/>
          <w:szCs w:val="28"/>
          <w:lang w:val="uk-UA"/>
        </w:rPr>
      </w:pPr>
      <w:r w:rsidRPr="001371E5">
        <w:rPr>
          <w:sz w:val="28"/>
          <w:szCs w:val="28"/>
          <w:lang w:val="uk-UA"/>
        </w:rPr>
        <w:t>у складі домогосподарства або у складі сім’ї члена домогосподарства є особи, що досягли 18-річного віку станом на початок періоду, за який враховуються доходи для призначення житлової субсидії(далі - особи, доходи яких враховуються під час призначення житлової субсидії, і в цьому періоді:</w:t>
      </w:r>
    </w:p>
    <w:p w:rsidR="00FE22DB" w:rsidRPr="001371E5" w:rsidRDefault="00FE22DB" w:rsidP="001371E5">
      <w:pPr>
        <w:ind w:firstLine="708"/>
        <w:jc w:val="both"/>
        <w:rPr>
          <w:sz w:val="28"/>
          <w:szCs w:val="28"/>
          <w:lang w:val="uk-UA"/>
        </w:rPr>
      </w:pPr>
    </w:p>
    <w:p w:rsidR="006D47C3" w:rsidRPr="00E733B3" w:rsidRDefault="00E733B3" w:rsidP="00E733B3">
      <w:pPr>
        <w:ind w:firstLine="708"/>
        <w:jc w:val="both"/>
        <w:rPr>
          <w:sz w:val="28"/>
          <w:szCs w:val="28"/>
          <w:lang w:val="uk-UA"/>
        </w:rPr>
      </w:pPr>
      <w:r w:rsidRPr="00E733B3">
        <w:rPr>
          <w:sz w:val="28"/>
          <w:szCs w:val="28"/>
          <w:lang w:val="uk-UA"/>
        </w:rPr>
        <w:t>-</w:t>
      </w:r>
      <w:r>
        <w:rPr>
          <w:sz w:val="28"/>
          <w:szCs w:val="28"/>
          <w:lang w:val="uk-UA"/>
        </w:rPr>
        <w:t xml:space="preserve"> </w:t>
      </w:r>
      <w:r w:rsidR="001371E5" w:rsidRPr="00E733B3">
        <w:rPr>
          <w:sz w:val="28"/>
          <w:szCs w:val="28"/>
          <w:lang w:val="uk-UA"/>
        </w:rPr>
        <w:t>за інформацією ДФС, Пенсійного фонду України, у них взагалі відсутні доходи, які враховуються під час призначення житлової субсидії; або</w:t>
      </w:r>
      <w:r w:rsidR="006D47C3" w:rsidRPr="00E733B3">
        <w:rPr>
          <w:sz w:val="28"/>
          <w:szCs w:val="28"/>
          <w:lang w:val="uk-UA"/>
        </w:rPr>
        <w:t xml:space="preserve"> </w:t>
      </w:r>
    </w:p>
    <w:p w:rsidR="00FE22DB" w:rsidRDefault="00FE22DB" w:rsidP="006D47C3">
      <w:pPr>
        <w:ind w:firstLine="708"/>
        <w:jc w:val="both"/>
        <w:rPr>
          <w:sz w:val="28"/>
          <w:szCs w:val="28"/>
          <w:lang w:val="uk-UA"/>
        </w:rPr>
      </w:pPr>
    </w:p>
    <w:p w:rsidR="001371E5" w:rsidRPr="00E733B3" w:rsidRDefault="00E733B3" w:rsidP="00E733B3">
      <w:pPr>
        <w:ind w:firstLine="708"/>
        <w:jc w:val="both"/>
        <w:rPr>
          <w:sz w:val="28"/>
          <w:szCs w:val="28"/>
          <w:lang w:val="uk-UA"/>
        </w:rPr>
      </w:pPr>
      <w:r w:rsidRPr="00E733B3">
        <w:rPr>
          <w:sz w:val="28"/>
          <w:szCs w:val="28"/>
          <w:lang w:val="uk-UA"/>
        </w:rPr>
        <w:t>-</w:t>
      </w:r>
      <w:r>
        <w:rPr>
          <w:sz w:val="28"/>
          <w:szCs w:val="28"/>
          <w:lang w:val="uk-UA"/>
        </w:rPr>
        <w:t xml:space="preserve"> </w:t>
      </w:r>
      <w:r w:rsidR="001371E5" w:rsidRPr="00E733B3">
        <w:rPr>
          <w:sz w:val="28"/>
          <w:szCs w:val="28"/>
          <w:lang w:val="uk-UA"/>
        </w:rPr>
        <w:t>вони отримували середньомісячний сукупний дохід менший, ніж розмір мінімальної заробітної плати, встановленої на початок періоду, за який враховуються доходи для призначення житлової субсидії; та/або</w:t>
      </w:r>
    </w:p>
    <w:p w:rsidR="00FE22DB" w:rsidRPr="001371E5" w:rsidRDefault="00FE22DB" w:rsidP="006D47C3">
      <w:pPr>
        <w:ind w:firstLine="708"/>
        <w:jc w:val="both"/>
        <w:rPr>
          <w:sz w:val="28"/>
          <w:szCs w:val="28"/>
          <w:lang w:val="uk-UA"/>
        </w:rPr>
      </w:pPr>
    </w:p>
    <w:p w:rsidR="001371E5" w:rsidRPr="00E733B3" w:rsidRDefault="00E733B3" w:rsidP="00E733B3">
      <w:pPr>
        <w:ind w:firstLine="708"/>
        <w:jc w:val="both"/>
        <w:rPr>
          <w:sz w:val="28"/>
          <w:szCs w:val="28"/>
          <w:lang w:val="uk-UA"/>
        </w:rPr>
      </w:pPr>
      <w:r w:rsidRPr="00E733B3">
        <w:rPr>
          <w:sz w:val="28"/>
          <w:szCs w:val="28"/>
          <w:lang w:val="uk-UA"/>
        </w:rPr>
        <w:t>-</w:t>
      </w:r>
      <w:r>
        <w:rPr>
          <w:sz w:val="28"/>
          <w:szCs w:val="28"/>
          <w:lang w:val="uk-UA"/>
        </w:rPr>
        <w:t xml:space="preserve"> </w:t>
      </w:r>
      <w:r w:rsidR="001371E5" w:rsidRPr="00E733B3">
        <w:rPr>
          <w:sz w:val="28"/>
          <w:szCs w:val="28"/>
          <w:lang w:val="uk-UA"/>
        </w:rPr>
        <w:t>вони не сплатили єдиного внеску на загальнообов’язкове державне соціальне страхування у розмірі, не меншому ніж мінімальний, сумарно протягом трьох місяців у періоді, за який враховуються доходи для призначення житлової субсидії.</w:t>
      </w:r>
    </w:p>
    <w:p w:rsidR="006D47C3" w:rsidRPr="001371E5" w:rsidRDefault="006D47C3" w:rsidP="006D47C3">
      <w:pPr>
        <w:ind w:firstLine="708"/>
        <w:jc w:val="both"/>
        <w:rPr>
          <w:sz w:val="28"/>
          <w:szCs w:val="28"/>
          <w:lang w:val="uk-UA"/>
        </w:rPr>
      </w:pPr>
    </w:p>
    <w:p w:rsidR="008C294D" w:rsidRDefault="001371E5" w:rsidP="008C294D">
      <w:pPr>
        <w:ind w:firstLine="708"/>
        <w:jc w:val="both"/>
        <w:rPr>
          <w:sz w:val="28"/>
          <w:szCs w:val="28"/>
          <w:lang w:val="uk-UA"/>
        </w:rPr>
      </w:pPr>
      <w:r w:rsidRPr="001371E5">
        <w:rPr>
          <w:sz w:val="28"/>
          <w:szCs w:val="28"/>
          <w:lang w:val="uk-UA"/>
        </w:rPr>
        <w:t>Позитивне рішення про призначення житлової субсидії може бути прийнято лише у разі, коли такі особи:</w:t>
      </w:r>
    </w:p>
    <w:p w:rsidR="001371E5" w:rsidRDefault="001371E5" w:rsidP="006D47C3">
      <w:pPr>
        <w:ind w:firstLine="708"/>
        <w:jc w:val="both"/>
        <w:rPr>
          <w:sz w:val="28"/>
          <w:szCs w:val="28"/>
          <w:lang w:val="uk-UA"/>
        </w:rPr>
      </w:pPr>
      <w:r w:rsidRPr="001371E5">
        <w:rPr>
          <w:sz w:val="28"/>
          <w:szCs w:val="28"/>
          <w:lang w:val="uk-UA"/>
        </w:rPr>
        <w:lastRenderedPageBreak/>
        <w:t>а)</w:t>
      </w:r>
      <w:r w:rsidR="00FE22DB">
        <w:rPr>
          <w:sz w:val="28"/>
          <w:szCs w:val="28"/>
          <w:lang w:val="uk-UA"/>
        </w:rPr>
        <w:t xml:space="preserve"> </w:t>
      </w:r>
      <w:r w:rsidRPr="001371E5">
        <w:rPr>
          <w:sz w:val="28"/>
          <w:szCs w:val="28"/>
          <w:lang w:val="uk-UA"/>
        </w:rPr>
        <w:t>перебувають у складних життєвих обставинах, викликаних тривалою хворобою, що підтверджується висновком (довідкою) лікарсько-консультативної комісії закладу охорони здоров’я;</w:t>
      </w:r>
    </w:p>
    <w:p w:rsidR="006D47C3" w:rsidRPr="001371E5" w:rsidRDefault="006D47C3" w:rsidP="006D47C3">
      <w:pPr>
        <w:ind w:firstLine="708"/>
        <w:jc w:val="both"/>
        <w:rPr>
          <w:sz w:val="28"/>
          <w:szCs w:val="28"/>
          <w:lang w:val="uk-UA"/>
        </w:rPr>
      </w:pPr>
    </w:p>
    <w:p w:rsidR="001371E5" w:rsidRDefault="001371E5" w:rsidP="006D47C3">
      <w:pPr>
        <w:ind w:firstLine="708"/>
        <w:jc w:val="both"/>
        <w:rPr>
          <w:sz w:val="28"/>
          <w:szCs w:val="28"/>
          <w:lang w:val="uk-UA"/>
        </w:rPr>
      </w:pPr>
      <w:r w:rsidRPr="001371E5">
        <w:rPr>
          <w:sz w:val="28"/>
          <w:szCs w:val="28"/>
          <w:lang w:val="uk-UA"/>
        </w:rPr>
        <w:t>б)</w:t>
      </w:r>
      <w:r w:rsidR="00FE22DB">
        <w:rPr>
          <w:sz w:val="28"/>
          <w:szCs w:val="28"/>
          <w:lang w:val="uk-UA"/>
        </w:rPr>
        <w:t xml:space="preserve"> </w:t>
      </w:r>
      <w:r w:rsidRPr="001371E5">
        <w:rPr>
          <w:sz w:val="28"/>
          <w:szCs w:val="28"/>
          <w:lang w:val="uk-UA"/>
        </w:rPr>
        <w:t>на момент призначення житлової субсидії сплачують єдиний соціальний внесок у розмірі, не меншому ніж мінімальний, протягом двох місяців підряд перед днем звернення за призначенням житлової субсидії або сплачують єдиний соціальний внесок у розмірі, не меншому ніж мінімальний, протягом двох місяців підряд перед місяцем, в якому житлова субсидія призначається без звернення громадянина. При цьому особі, яка працює за строковим трудовим договором, житлову субсидію за рішенням комісії може бути призначено лише у разі, коли строк дії строкового трудового договору є більшим, ніж строк, на який призначається житлова субсидія.</w:t>
      </w:r>
    </w:p>
    <w:p w:rsidR="006D47C3" w:rsidRPr="001371E5" w:rsidRDefault="006D47C3" w:rsidP="006D47C3">
      <w:pPr>
        <w:ind w:firstLine="708"/>
        <w:jc w:val="both"/>
        <w:rPr>
          <w:sz w:val="28"/>
          <w:szCs w:val="28"/>
          <w:lang w:val="uk-UA"/>
        </w:rPr>
      </w:pPr>
    </w:p>
    <w:p w:rsidR="001371E5" w:rsidRDefault="001371E5" w:rsidP="006D47C3">
      <w:pPr>
        <w:ind w:firstLine="708"/>
        <w:jc w:val="both"/>
        <w:rPr>
          <w:sz w:val="28"/>
          <w:szCs w:val="28"/>
          <w:lang w:val="uk-UA"/>
        </w:rPr>
      </w:pPr>
      <w:r w:rsidRPr="001371E5">
        <w:rPr>
          <w:sz w:val="28"/>
          <w:szCs w:val="28"/>
          <w:lang w:val="uk-UA"/>
        </w:rPr>
        <w:t>Будь-хто із складу домогосподарства або член сім’ї особи із складу домогосподарства протягом 12 місяців перед зверненням за призначенням житлової субсидії, призначенням житлової субсидії без звернення здійснив купівлю або іншим законним способом набув право власності на земельну ділянку, квартиру (будинок), транспортний засіб (механізм), будівельні матеріали, інші товари довгострокового вжитку або оплатив (одноразово) будь-які послуги (крім медичних, освітніх та житлово-комунальних послуг згідно із соціальною нормою житла (в тому числі понаднормової площі житла) та соціальними нормативами житлово-комунального обслуговування) на суму, яка на дату купівлі, оплати, набуття права власності в інший законний спосіб перевищує 50 тис. гривень;</w:t>
      </w:r>
    </w:p>
    <w:p w:rsidR="006D47C3" w:rsidRPr="001371E5" w:rsidRDefault="006D47C3" w:rsidP="006D47C3">
      <w:pPr>
        <w:ind w:firstLine="708"/>
        <w:jc w:val="both"/>
        <w:rPr>
          <w:sz w:val="28"/>
          <w:szCs w:val="28"/>
          <w:lang w:val="uk-UA"/>
        </w:rPr>
      </w:pPr>
    </w:p>
    <w:p w:rsidR="001371E5" w:rsidRDefault="001371E5" w:rsidP="006D47C3">
      <w:pPr>
        <w:ind w:firstLine="708"/>
        <w:jc w:val="both"/>
        <w:rPr>
          <w:sz w:val="28"/>
          <w:szCs w:val="28"/>
          <w:lang w:val="uk-UA"/>
        </w:rPr>
      </w:pPr>
      <w:r w:rsidRPr="001371E5">
        <w:rPr>
          <w:sz w:val="28"/>
          <w:szCs w:val="28"/>
          <w:lang w:val="uk-UA"/>
        </w:rPr>
        <w:t>структурним підрозділом з питань соціального захисту населення отримано інформацію про наявність простроченої понад два місяці заборгованості з оплати житлово-комунальних послуг, витрат на управління багатоквартирним будинком, загальна сума якої перевищує</w:t>
      </w:r>
      <w:r w:rsidRPr="001371E5">
        <w:rPr>
          <w:rStyle w:val="apple-converted-space"/>
          <w:color w:val="252121"/>
          <w:sz w:val="28"/>
          <w:szCs w:val="28"/>
          <w:lang w:val="uk-UA"/>
        </w:rPr>
        <w:t> </w:t>
      </w:r>
      <w:r w:rsidRPr="001371E5">
        <w:rPr>
          <w:sz w:val="28"/>
          <w:szCs w:val="28"/>
          <w:lang w:val="uk-UA"/>
        </w:rPr>
        <w:br/>
        <w:t>20 неоподатковуваних мінімумів доходів громадян на день звернення за призначенням житлової субсидії;</w:t>
      </w:r>
    </w:p>
    <w:p w:rsidR="006D47C3" w:rsidRPr="001371E5" w:rsidRDefault="006D47C3" w:rsidP="006D47C3">
      <w:pPr>
        <w:ind w:firstLine="708"/>
        <w:jc w:val="both"/>
        <w:rPr>
          <w:sz w:val="28"/>
          <w:szCs w:val="28"/>
          <w:lang w:val="uk-UA"/>
        </w:rPr>
      </w:pPr>
    </w:p>
    <w:p w:rsidR="001371E5" w:rsidRDefault="001371E5" w:rsidP="008C294D">
      <w:pPr>
        <w:ind w:firstLine="708"/>
        <w:jc w:val="both"/>
        <w:rPr>
          <w:sz w:val="28"/>
          <w:szCs w:val="28"/>
          <w:lang w:val="uk-UA"/>
        </w:rPr>
      </w:pPr>
      <w:r w:rsidRPr="001371E5">
        <w:rPr>
          <w:sz w:val="28"/>
          <w:szCs w:val="28"/>
          <w:lang w:val="uk-UA"/>
        </w:rPr>
        <w:t>структурним підрозділом з питань соціального захисту населення отримано інформацію про наявність у домогосподарства, що одержувало житлову субсидію у попередньому опалювальному (неопалювальному) сезоні, простроченої понад два місяці заборгованості з оплати обов’язкової частки платежу за житлово-комунальні послуги, обов’язкової частки внеску/платежу на оплату витрат на управління багатоквартирним будинком, загальна сума якої перевищує 20 неоподатковуваних мінімумів доходів громадян на день призначення житлової субсидії на наступний опалювальний (неопалювальний) сезон;</w:t>
      </w:r>
    </w:p>
    <w:p w:rsidR="006D47C3" w:rsidRPr="001371E5" w:rsidRDefault="006D47C3" w:rsidP="006D47C3">
      <w:pPr>
        <w:ind w:firstLine="708"/>
        <w:jc w:val="both"/>
        <w:rPr>
          <w:sz w:val="28"/>
          <w:szCs w:val="28"/>
          <w:lang w:val="uk-UA"/>
        </w:rPr>
      </w:pPr>
    </w:p>
    <w:p w:rsidR="001371E5" w:rsidRDefault="001371E5" w:rsidP="006D47C3">
      <w:pPr>
        <w:ind w:firstLine="708"/>
        <w:jc w:val="both"/>
        <w:rPr>
          <w:sz w:val="28"/>
          <w:szCs w:val="28"/>
          <w:lang w:val="uk-UA"/>
        </w:rPr>
      </w:pPr>
      <w:r w:rsidRPr="001371E5">
        <w:rPr>
          <w:sz w:val="28"/>
          <w:szCs w:val="28"/>
          <w:lang w:val="uk-UA"/>
        </w:rPr>
        <w:lastRenderedPageBreak/>
        <w:t>одному із членів домогосподарства, які не зареєстровані в житловому приміщенні (будинку), але фактично проживають у ньому на підставі договору найму (оренди) житла (далі - орендарі), або індивідуальним забудовникам, будинки яких не прийняті в експлуатацію, у разі, коли їм нараховується плата за житлово-комунальні послуги;</w:t>
      </w:r>
    </w:p>
    <w:p w:rsidR="006D47C3" w:rsidRPr="001371E5" w:rsidRDefault="006D47C3" w:rsidP="006D47C3">
      <w:pPr>
        <w:ind w:firstLine="708"/>
        <w:jc w:val="both"/>
        <w:rPr>
          <w:sz w:val="28"/>
          <w:szCs w:val="28"/>
          <w:lang w:val="uk-UA"/>
        </w:rPr>
      </w:pPr>
    </w:p>
    <w:p w:rsidR="001371E5" w:rsidRDefault="001371E5" w:rsidP="006D47C3">
      <w:pPr>
        <w:ind w:firstLine="708"/>
        <w:jc w:val="both"/>
        <w:rPr>
          <w:sz w:val="28"/>
          <w:szCs w:val="28"/>
          <w:lang w:val="uk-UA"/>
        </w:rPr>
      </w:pPr>
      <w:r w:rsidRPr="001371E5">
        <w:rPr>
          <w:sz w:val="28"/>
          <w:szCs w:val="28"/>
          <w:lang w:val="uk-UA"/>
        </w:rPr>
        <w:t>одному із членів домогосподарства, які не зареєстровані в житловому приміщенні (будинку), але фактично проживають у ньому без укладеного договору найму (оренди) житла, у разі, коли вони є внутрішньо переміщеними особами. У такому випадку склад домогосподарства декларується заявником під час звернення за призначенням житлової субсидії;</w:t>
      </w:r>
    </w:p>
    <w:p w:rsidR="006D47C3" w:rsidRPr="001371E5" w:rsidRDefault="006D47C3" w:rsidP="006D47C3">
      <w:pPr>
        <w:ind w:firstLine="708"/>
        <w:jc w:val="both"/>
        <w:rPr>
          <w:sz w:val="28"/>
          <w:szCs w:val="28"/>
          <w:lang w:val="uk-UA"/>
        </w:rPr>
      </w:pPr>
    </w:p>
    <w:p w:rsidR="001371E5" w:rsidRDefault="001371E5" w:rsidP="006D47C3">
      <w:pPr>
        <w:ind w:firstLine="708"/>
        <w:jc w:val="both"/>
        <w:rPr>
          <w:sz w:val="28"/>
          <w:szCs w:val="28"/>
          <w:lang w:val="uk-UA"/>
        </w:rPr>
      </w:pPr>
      <w:r w:rsidRPr="001371E5">
        <w:rPr>
          <w:sz w:val="28"/>
          <w:szCs w:val="28"/>
          <w:lang w:val="uk-UA"/>
        </w:rPr>
        <w:t>у разі коли у складі домогосподарства кількість фактично проживаючих зареєстрованих членів домогосподарства є меншою за кількість членів домогосподарства, зареєстрованих у житловому приміщенні (будинку), за рішенням комісії соціальні норми житла та соціальні нормативи житлово-комунального обслуговування розраховуються на фактично проживаючих зареєстрованих за даною адресою членів домогосподарства;</w:t>
      </w:r>
    </w:p>
    <w:p w:rsidR="006D47C3" w:rsidRPr="001371E5" w:rsidRDefault="006D47C3" w:rsidP="006D47C3">
      <w:pPr>
        <w:ind w:firstLine="708"/>
        <w:jc w:val="both"/>
        <w:rPr>
          <w:sz w:val="28"/>
          <w:szCs w:val="28"/>
          <w:lang w:val="uk-UA"/>
        </w:rPr>
      </w:pPr>
    </w:p>
    <w:p w:rsidR="001371E5" w:rsidRDefault="001371E5" w:rsidP="006D47C3">
      <w:pPr>
        <w:ind w:firstLine="708"/>
        <w:jc w:val="both"/>
        <w:rPr>
          <w:sz w:val="28"/>
          <w:szCs w:val="28"/>
          <w:lang w:val="uk-UA"/>
        </w:rPr>
      </w:pPr>
      <w:r w:rsidRPr="001371E5">
        <w:rPr>
          <w:sz w:val="28"/>
          <w:szCs w:val="28"/>
          <w:lang w:val="uk-UA"/>
        </w:rPr>
        <w:t>на розділені особові рахунки, для призначення житлової субсидії склад кожного із таких домогосподарств визначається на підставі акта обстеження матеріально-побутових умов домогосподарства. При цьому до складу різних домогосподарств у межах одного житлового приміщення (будинку) не можуть входити члени однієї сім’ї;</w:t>
      </w:r>
    </w:p>
    <w:p w:rsidR="006D47C3" w:rsidRPr="001371E5" w:rsidRDefault="006D47C3" w:rsidP="006D47C3">
      <w:pPr>
        <w:ind w:firstLine="708"/>
        <w:jc w:val="both"/>
        <w:rPr>
          <w:sz w:val="28"/>
          <w:szCs w:val="28"/>
          <w:lang w:val="uk-UA"/>
        </w:rPr>
      </w:pPr>
    </w:p>
    <w:p w:rsidR="001371E5" w:rsidRDefault="001371E5" w:rsidP="006D47C3">
      <w:pPr>
        <w:ind w:firstLine="708"/>
        <w:jc w:val="both"/>
        <w:rPr>
          <w:sz w:val="28"/>
          <w:szCs w:val="28"/>
          <w:lang w:val="uk-UA"/>
        </w:rPr>
      </w:pPr>
      <w:r w:rsidRPr="001371E5">
        <w:rPr>
          <w:sz w:val="28"/>
          <w:szCs w:val="28"/>
          <w:lang w:val="uk-UA"/>
        </w:rPr>
        <w:t>до складу домогосподарств, які є дитячими будинками сімейного типу (з моменту їх створення) та прийомними сім’ями, а також сім’ями (крім багатодітних сімей), в яких не менше року проживають троє і більше дітей, враховуючи тих, над якими встановлено опіку чи піклування, можуть включатися діти, які не зареєстровані в такому житловому приміщенні (будинку), але які фактично в ньому проживають;</w:t>
      </w:r>
    </w:p>
    <w:p w:rsidR="006D47C3" w:rsidRPr="001371E5" w:rsidRDefault="006D47C3" w:rsidP="006D47C3">
      <w:pPr>
        <w:ind w:firstLine="708"/>
        <w:jc w:val="both"/>
        <w:rPr>
          <w:sz w:val="28"/>
          <w:szCs w:val="28"/>
          <w:lang w:val="uk-UA"/>
        </w:rPr>
      </w:pPr>
    </w:p>
    <w:p w:rsidR="001371E5" w:rsidRDefault="001371E5" w:rsidP="006D47C3">
      <w:pPr>
        <w:ind w:firstLine="708"/>
        <w:jc w:val="both"/>
        <w:rPr>
          <w:sz w:val="28"/>
          <w:szCs w:val="28"/>
          <w:lang w:val="uk-UA"/>
        </w:rPr>
      </w:pPr>
      <w:r w:rsidRPr="001371E5">
        <w:rPr>
          <w:sz w:val="28"/>
          <w:szCs w:val="28"/>
          <w:lang w:val="uk-UA"/>
        </w:rPr>
        <w:t>включення в розрахунок сукупного доходу на рівні одного прожиткового мінімуму, встановленого для працездатних осіб станом на кінець періоду, за який враховуються доходи, у разі коли такі особи перебувають у складних життєвих умовах;</w:t>
      </w:r>
    </w:p>
    <w:p w:rsidR="006D47C3" w:rsidRPr="001371E5" w:rsidRDefault="006D47C3" w:rsidP="006D47C3">
      <w:pPr>
        <w:ind w:firstLine="708"/>
        <w:jc w:val="both"/>
        <w:rPr>
          <w:sz w:val="28"/>
          <w:szCs w:val="28"/>
          <w:lang w:val="uk-UA"/>
        </w:rPr>
      </w:pPr>
    </w:p>
    <w:p w:rsidR="001371E5" w:rsidRDefault="001371E5" w:rsidP="006D47C3">
      <w:pPr>
        <w:ind w:firstLine="708"/>
        <w:jc w:val="both"/>
        <w:rPr>
          <w:sz w:val="28"/>
          <w:szCs w:val="28"/>
          <w:lang w:val="uk-UA"/>
        </w:rPr>
      </w:pPr>
      <w:r w:rsidRPr="001371E5">
        <w:rPr>
          <w:sz w:val="28"/>
          <w:szCs w:val="28"/>
          <w:lang w:val="uk-UA"/>
        </w:rPr>
        <w:t>врахування фактично отриманих доходів у разі , коли такі особи належать до інших категорій громадян, зокрема такі, що надають соціальні послуги;</w:t>
      </w:r>
    </w:p>
    <w:p w:rsidR="006D47C3" w:rsidRPr="001371E5" w:rsidRDefault="006D47C3" w:rsidP="006D47C3">
      <w:pPr>
        <w:jc w:val="both"/>
        <w:rPr>
          <w:sz w:val="28"/>
          <w:szCs w:val="28"/>
          <w:lang w:val="uk-UA"/>
        </w:rPr>
      </w:pPr>
    </w:p>
    <w:p w:rsidR="001371E5" w:rsidRDefault="001371E5" w:rsidP="006D47C3">
      <w:pPr>
        <w:ind w:firstLine="708"/>
        <w:jc w:val="both"/>
        <w:rPr>
          <w:sz w:val="28"/>
          <w:szCs w:val="28"/>
          <w:lang w:val="uk-UA"/>
        </w:rPr>
      </w:pPr>
      <w:r w:rsidRPr="001371E5">
        <w:rPr>
          <w:sz w:val="28"/>
          <w:szCs w:val="28"/>
          <w:lang w:val="uk-UA"/>
        </w:rPr>
        <w:t xml:space="preserve">у разі неподання органами місцевого самоврядування або уповноваженими ними органами відомостей про склад зареєстрованих у житловому приміщенні осіб у 5 денний строк, а також відсутності таких </w:t>
      </w:r>
      <w:r w:rsidRPr="001371E5">
        <w:rPr>
          <w:sz w:val="28"/>
          <w:szCs w:val="28"/>
          <w:lang w:val="uk-UA"/>
        </w:rPr>
        <w:lastRenderedPageBreak/>
        <w:t>відомостей рішення про кількість членів домогосподарства, на яких призначається житлова субсидія;</w:t>
      </w:r>
    </w:p>
    <w:p w:rsidR="006D47C3" w:rsidRPr="001371E5" w:rsidRDefault="006D47C3" w:rsidP="006D47C3">
      <w:pPr>
        <w:ind w:firstLine="708"/>
        <w:jc w:val="both"/>
        <w:rPr>
          <w:sz w:val="28"/>
          <w:szCs w:val="28"/>
          <w:lang w:val="uk-UA"/>
        </w:rPr>
      </w:pPr>
    </w:p>
    <w:p w:rsidR="001371E5" w:rsidRDefault="001371E5" w:rsidP="006D47C3">
      <w:pPr>
        <w:ind w:firstLine="708"/>
        <w:jc w:val="both"/>
        <w:rPr>
          <w:sz w:val="28"/>
          <w:szCs w:val="28"/>
          <w:lang w:val="uk-UA"/>
        </w:rPr>
      </w:pPr>
      <w:r w:rsidRPr="001371E5">
        <w:rPr>
          <w:sz w:val="28"/>
          <w:szCs w:val="28"/>
          <w:lang w:val="uk-UA"/>
        </w:rPr>
        <w:t>якщо громадяни, що перебувають у складних життєвих обставинах, не змогли звернутися за призначенням житлової субсидії протягом двох місяців від початку опалювального (неопалювального) сезону, житлова субсидія може бути призначена з початку сезону (але не раніше дня виникнення права на житлову субсидію) у разі, коли таке звернення надійшло в будь-який місяць до закінчення сезону;</w:t>
      </w:r>
    </w:p>
    <w:p w:rsidR="006D47C3" w:rsidRPr="001371E5" w:rsidRDefault="006D47C3" w:rsidP="006D47C3">
      <w:pPr>
        <w:ind w:firstLine="708"/>
        <w:jc w:val="both"/>
        <w:rPr>
          <w:sz w:val="28"/>
          <w:szCs w:val="28"/>
          <w:lang w:val="uk-UA"/>
        </w:rPr>
      </w:pPr>
    </w:p>
    <w:p w:rsidR="001371E5" w:rsidRPr="001371E5" w:rsidRDefault="001371E5" w:rsidP="006D47C3">
      <w:pPr>
        <w:ind w:firstLine="708"/>
        <w:jc w:val="both"/>
        <w:rPr>
          <w:sz w:val="28"/>
          <w:szCs w:val="28"/>
          <w:lang w:val="uk-UA"/>
        </w:rPr>
      </w:pPr>
      <w:r w:rsidRPr="001371E5">
        <w:rPr>
          <w:sz w:val="28"/>
          <w:szCs w:val="28"/>
          <w:lang w:val="uk-UA"/>
        </w:rPr>
        <w:t>строк подання заяви щодо отримання коштів невикористаної житлової субсидії може бути продовжено до 1 листопада поточного календарного року;</w:t>
      </w:r>
    </w:p>
    <w:p w:rsidR="001371E5" w:rsidRDefault="001371E5" w:rsidP="001371E5">
      <w:pPr>
        <w:jc w:val="both"/>
        <w:rPr>
          <w:sz w:val="28"/>
          <w:szCs w:val="28"/>
          <w:lang w:val="uk-UA"/>
        </w:rPr>
      </w:pPr>
      <w:r w:rsidRPr="001371E5">
        <w:rPr>
          <w:sz w:val="28"/>
          <w:szCs w:val="28"/>
          <w:lang w:val="uk-UA"/>
        </w:rPr>
        <w:t>якщо особа яка має право на пільги зареєстрована за одним місцем проживання, але згідно з наданих документів підтверджено фактичне місце проживання за другою адресою.</w:t>
      </w:r>
    </w:p>
    <w:p w:rsidR="006D47C3" w:rsidRPr="001371E5" w:rsidRDefault="006D47C3" w:rsidP="001371E5">
      <w:pPr>
        <w:jc w:val="both"/>
        <w:rPr>
          <w:sz w:val="28"/>
          <w:szCs w:val="28"/>
          <w:lang w:val="uk-UA"/>
        </w:rPr>
      </w:pPr>
    </w:p>
    <w:p w:rsidR="001371E5" w:rsidRDefault="001371E5" w:rsidP="006D47C3">
      <w:pPr>
        <w:ind w:firstLine="708"/>
        <w:jc w:val="both"/>
        <w:rPr>
          <w:sz w:val="28"/>
          <w:szCs w:val="28"/>
          <w:lang w:val="uk-UA"/>
        </w:rPr>
      </w:pPr>
      <w:r w:rsidRPr="001371E5">
        <w:rPr>
          <w:sz w:val="28"/>
          <w:szCs w:val="28"/>
          <w:lang w:val="uk-UA"/>
        </w:rPr>
        <w:t>Житлову субсидію за рішенням комісії не може бути призначено у разі, коли у члена домогосподарства або у члена сім’ї особи із складу домогосподарства доходи, які враховуються під час призначення житлової субсидії, були відсутні або менші ніж розмір мінімальної заробітної плати, встановленої на початок періоду, за який враховуються доходи,та/ або не сплатили єдиного внеску на загальнообов’язкове державне соціальне страхування у розмірі, не меншому ніж мінімальний, і такі особи перебували за кордоном сукупно більше 60 днів протягом періоду, за який враховуються доходи для призначення житлової субсидії. До 60-денного періоду перебування за кордоном не включаються дні службового відрядження, лікування або навчання за кордоном, що підтверджується відповідними документами.</w:t>
      </w:r>
    </w:p>
    <w:p w:rsidR="006D47C3" w:rsidRPr="001371E5" w:rsidRDefault="006D47C3" w:rsidP="006D47C3">
      <w:pPr>
        <w:ind w:firstLine="708"/>
        <w:jc w:val="both"/>
        <w:rPr>
          <w:sz w:val="28"/>
          <w:szCs w:val="28"/>
          <w:lang w:val="uk-UA"/>
        </w:rPr>
      </w:pPr>
    </w:p>
    <w:p w:rsidR="001371E5" w:rsidRDefault="001371E5" w:rsidP="006D47C3">
      <w:pPr>
        <w:ind w:firstLine="708"/>
        <w:jc w:val="both"/>
        <w:rPr>
          <w:sz w:val="28"/>
          <w:szCs w:val="28"/>
          <w:lang w:val="uk-UA"/>
        </w:rPr>
      </w:pPr>
      <w:r w:rsidRPr="001371E5">
        <w:rPr>
          <w:sz w:val="28"/>
          <w:szCs w:val="28"/>
          <w:lang w:val="uk-UA"/>
        </w:rPr>
        <w:t>Рішення про призначення або відмову в призначенні житлової субсидії приймається комісією протягом 30 календарних днів з дня прийняття структурним підрозділом з питань соціального захисту населення рішення про подання документів щодо призначення житлової субсидії на розгляд комісії.</w:t>
      </w:r>
    </w:p>
    <w:p w:rsidR="006D47C3" w:rsidRPr="001371E5" w:rsidRDefault="006D47C3" w:rsidP="006D47C3">
      <w:pPr>
        <w:ind w:firstLine="708"/>
        <w:jc w:val="both"/>
        <w:rPr>
          <w:sz w:val="28"/>
          <w:szCs w:val="28"/>
          <w:lang w:val="uk-UA"/>
        </w:rPr>
      </w:pPr>
    </w:p>
    <w:p w:rsidR="001371E5" w:rsidRPr="00E733B3" w:rsidRDefault="001371E5" w:rsidP="006D47C3">
      <w:pPr>
        <w:pStyle w:val="a3"/>
        <w:numPr>
          <w:ilvl w:val="0"/>
          <w:numId w:val="8"/>
        </w:numPr>
        <w:jc w:val="both"/>
        <w:rPr>
          <w:b/>
          <w:sz w:val="28"/>
          <w:szCs w:val="28"/>
          <w:lang w:val="uk-UA"/>
        </w:rPr>
      </w:pPr>
      <w:r w:rsidRPr="00E733B3">
        <w:rPr>
          <w:b/>
          <w:sz w:val="28"/>
          <w:szCs w:val="28"/>
          <w:lang w:val="uk-UA"/>
        </w:rPr>
        <w:t>За рішенням комісії надання раніше призначеної житлової субсидії припиняється за поданням структурного підрозділу з питань соціального захисту населення у разі, коли:</w:t>
      </w:r>
    </w:p>
    <w:p w:rsidR="006D47C3" w:rsidRPr="006D47C3" w:rsidRDefault="006D47C3" w:rsidP="006D47C3">
      <w:pPr>
        <w:pStyle w:val="a3"/>
        <w:ind w:left="720"/>
        <w:jc w:val="both"/>
        <w:rPr>
          <w:sz w:val="28"/>
          <w:szCs w:val="28"/>
          <w:lang w:val="uk-UA"/>
        </w:rPr>
      </w:pPr>
    </w:p>
    <w:p w:rsidR="001371E5" w:rsidRDefault="001371E5" w:rsidP="006D47C3">
      <w:pPr>
        <w:ind w:firstLine="708"/>
        <w:jc w:val="both"/>
        <w:rPr>
          <w:sz w:val="28"/>
          <w:szCs w:val="28"/>
          <w:lang w:val="uk-UA"/>
        </w:rPr>
      </w:pPr>
      <w:r w:rsidRPr="001371E5">
        <w:rPr>
          <w:sz w:val="28"/>
          <w:szCs w:val="28"/>
          <w:lang w:val="uk-UA"/>
        </w:rPr>
        <w:t>домогосподарству припинено надання житлово-комунальної послуги (послуг) внаслідок того, що громадянин має заборгованість із сплати обов’язкової частки платежу за житлово-комунальні послуги, встановлену йому під час призначення житлової субсидії і загальна сума якої перевищує 20 неоподатковуваних мінімумів доходів громадян на день припинення надання такої послуги (послуг);</w:t>
      </w:r>
    </w:p>
    <w:p w:rsidR="006D47C3" w:rsidRPr="001371E5" w:rsidRDefault="006D47C3" w:rsidP="006D47C3">
      <w:pPr>
        <w:ind w:firstLine="360"/>
        <w:jc w:val="both"/>
        <w:rPr>
          <w:sz w:val="28"/>
          <w:szCs w:val="28"/>
          <w:lang w:val="uk-UA"/>
        </w:rPr>
      </w:pPr>
    </w:p>
    <w:p w:rsidR="001371E5" w:rsidRDefault="001371E5" w:rsidP="006D47C3">
      <w:pPr>
        <w:ind w:firstLine="708"/>
        <w:jc w:val="both"/>
        <w:rPr>
          <w:sz w:val="28"/>
          <w:szCs w:val="28"/>
          <w:lang w:val="uk-UA"/>
        </w:rPr>
      </w:pPr>
      <w:r w:rsidRPr="001371E5">
        <w:rPr>
          <w:sz w:val="28"/>
          <w:szCs w:val="28"/>
          <w:lang w:val="uk-UA"/>
        </w:rPr>
        <w:lastRenderedPageBreak/>
        <w:t>громадянин має заборгованість із сплати обов’язкової частки внеску/платежу об’єднанню на оплату витрат на управління багатоквартирним будинком, встановлену йому під час призначення житлової субсидії і загальна сума якої перевищує 20 неоподатковуваних мінімумів доходів громадян на день внесення подання об’єднанням;</w:t>
      </w:r>
    </w:p>
    <w:p w:rsidR="006D47C3" w:rsidRPr="001371E5" w:rsidRDefault="006D47C3" w:rsidP="006D47C3">
      <w:pPr>
        <w:ind w:firstLine="708"/>
        <w:jc w:val="both"/>
        <w:rPr>
          <w:sz w:val="28"/>
          <w:szCs w:val="28"/>
          <w:lang w:val="uk-UA"/>
        </w:rPr>
      </w:pPr>
    </w:p>
    <w:p w:rsidR="001371E5" w:rsidRDefault="001371E5" w:rsidP="006D47C3">
      <w:pPr>
        <w:ind w:firstLine="708"/>
        <w:jc w:val="both"/>
        <w:rPr>
          <w:sz w:val="28"/>
          <w:szCs w:val="28"/>
          <w:lang w:val="uk-UA"/>
        </w:rPr>
      </w:pPr>
      <w:r w:rsidRPr="001371E5">
        <w:rPr>
          <w:sz w:val="28"/>
          <w:szCs w:val="28"/>
          <w:lang w:val="uk-UA"/>
        </w:rPr>
        <w:t>у заяві та/або декларації громадянин зазначив недостовірні дані, що вплинуло на встановлення права на житлову субсидію або визначення її розміру на суму, яка перевищує 10 неоподатковуваних мінімумів доходів громадян на день призначення житлової субсидії;</w:t>
      </w:r>
    </w:p>
    <w:p w:rsidR="006D47C3" w:rsidRPr="001371E5" w:rsidRDefault="006D47C3" w:rsidP="006D47C3">
      <w:pPr>
        <w:ind w:firstLine="708"/>
        <w:jc w:val="both"/>
        <w:rPr>
          <w:sz w:val="28"/>
          <w:szCs w:val="28"/>
          <w:lang w:val="uk-UA"/>
        </w:rPr>
      </w:pPr>
    </w:p>
    <w:p w:rsidR="001371E5" w:rsidRDefault="001371E5" w:rsidP="006D47C3">
      <w:pPr>
        <w:ind w:firstLine="708"/>
        <w:jc w:val="both"/>
        <w:rPr>
          <w:sz w:val="28"/>
          <w:szCs w:val="28"/>
          <w:lang w:val="uk-UA"/>
        </w:rPr>
      </w:pPr>
      <w:r w:rsidRPr="001371E5">
        <w:rPr>
          <w:sz w:val="28"/>
          <w:szCs w:val="28"/>
          <w:lang w:val="uk-UA"/>
        </w:rPr>
        <w:t>громадянин не повідомив структурному підрозділу з питань соціального захисту населення протягом 30 календарних днів з дня їх виникнення, про обставини для перерахунку призначеної житлової субсидії, зокрема:</w:t>
      </w:r>
    </w:p>
    <w:p w:rsidR="006D47C3" w:rsidRPr="001371E5" w:rsidRDefault="006D47C3" w:rsidP="006D47C3">
      <w:pPr>
        <w:ind w:firstLine="708"/>
        <w:jc w:val="both"/>
        <w:rPr>
          <w:sz w:val="28"/>
          <w:szCs w:val="28"/>
          <w:lang w:val="uk-UA"/>
        </w:rPr>
      </w:pPr>
    </w:p>
    <w:p w:rsidR="001371E5" w:rsidRDefault="001371E5" w:rsidP="006D47C3">
      <w:pPr>
        <w:ind w:firstLine="708"/>
        <w:jc w:val="both"/>
        <w:rPr>
          <w:sz w:val="28"/>
          <w:szCs w:val="28"/>
          <w:lang w:val="uk-UA"/>
        </w:rPr>
      </w:pPr>
      <w:r w:rsidRPr="001371E5">
        <w:rPr>
          <w:sz w:val="28"/>
          <w:szCs w:val="28"/>
          <w:lang w:val="uk-UA"/>
        </w:rPr>
        <w:t>зміну складу зареєстрованих у житловому приміщенні (будинку) членів домогосподарства (орендар, внутрішньо переміщена особа — членів домогосподарства, які фактично проживають в житловому приміщенні (будинку), їх соціального статусу;</w:t>
      </w:r>
    </w:p>
    <w:p w:rsidR="006D47C3" w:rsidRPr="001371E5" w:rsidRDefault="006D47C3" w:rsidP="006D47C3">
      <w:pPr>
        <w:ind w:firstLine="708"/>
        <w:jc w:val="both"/>
        <w:rPr>
          <w:sz w:val="28"/>
          <w:szCs w:val="28"/>
          <w:lang w:val="uk-UA"/>
        </w:rPr>
      </w:pPr>
    </w:p>
    <w:p w:rsidR="001371E5" w:rsidRDefault="001371E5" w:rsidP="006D47C3">
      <w:pPr>
        <w:ind w:firstLine="708"/>
        <w:jc w:val="both"/>
        <w:rPr>
          <w:sz w:val="28"/>
          <w:szCs w:val="28"/>
          <w:lang w:val="uk-UA"/>
        </w:rPr>
      </w:pPr>
      <w:r w:rsidRPr="001371E5">
        <w:rPr>
          <w:sz w:val="28"/>
          <w:szCs w:val="28"/>
          <w:lang w:val="uk-UA"/>
        </w:rPr>
        <w:t>зміни у складі сім’ї члена домогосподарства;</w:t>
      </w:r>
    </w:p>
    <w:p w:rsidR="006D47C3" w:rsidRPr="001371E5" w:rsidRDefault="006D47C3" w:rsidP="006D47C3">
      <w:pPr>
        <w:ind w:firstLine="708"/>
        <w:jc w:val="both"/>
        <w:rPr>
          <w:sz w:val="28"/>
          <w:szCs w:val="28"/>
          <w:lang w:val="uk-UA"/>
        </w:rPr>
      </w:pPr>
    </w:p>
    <w:p w:rsidR="001371E5" w:rsidRPr="001371E5" w:rsidRDefault="001371E5" w:rsidP="006D47C3">
      <w:pPr>
        <w:ind w:firstLine="708"/>
        <w:jc w:val="both"/>
        <w:rPr>
          <w:sz w:val="28"/>
          <w:szCs w:val="28"/>
          <w:lang w:val="uk-UA"/>
        </w:rPr>
      </w:pPr>
      <w:r w:rsidRPr="001371E5">
        <w:rPr>
          <w:sz w:val="28"/>
          <w:szCs w:val="28"/>
          <w:lang w:val="uk-UA"/>
        </w:rPr>
        <w:t>зміну переліку отримуваних житлово-комунальних послуг, умов їх надання;</w:t>
      </w:r>
    </w:p>
    <w:p w:rsidR="001371E5" w:rsidRDefault="001371E5" w:rsidP="006D47C3">
      <w:pPr>
        <w:ind w:firstLine="708"/>
        <w:jc w:val="both"/>
        <w:rPr>
          <w:sz w:val="28"/>
          <w:szCs w:val="28"/>
          <w:lang w:val="uk-UA"/>
        </w:rPr>
      </w:pPr>
      <w:r w:rsidRPr="001371E5">
        <w:rPr>
          <w:sz w:val="28"/>
          <w:szCs w:val="28"/>
          <w:lang w:val="uk-UA"/>
        </w:rPr>
        <w:t>зміну переліку витрат на управління багатоквартирним будинком;</w:t>
      </w:r>
    </w:p>
    <w:p w:rsidR="006D47C3" w:rsidRPr="001371E5" w:rsidRDefault="006D47C3" w:rsidP="006D47C3">
      <w:pPr>
        <w:ind w:firstLine="708"/>
        <w:jc w:val="both"/>
        <w:rPr>
          <w:sz w:val="28"/>
          <w:szCs w:val="28"/>
          <w:lang w:val="uk-UA"/>
        </w:rPr>
      </w:pPr>
    </w:p>
    <w:p w:rsidR="001371E5" w:rsidRDefault="001371E5" w:rsidP="006D47C3">
      <w:pPr>
        <w:ind w:firstLine="708"/>
        <w:jc w:val="both"/>
        <w:rPr>
          <w:sz w:val="28"/>
          <w:szCs w:val="28"/>
          <w:lang w:val="uk-UA"/>
        </w:rPr>
      </w:pPr>
      <w:r w:rsidRPr="001371E5">
        <w:rPr>
          <w:sz w:val="28"/>
          <w:szCs w:val="28"/>
          <w:lang w:val="uk-UA"/>
        </w:rPr>
        <w:t>зміну управителя, виконавця комунальних послуг, створення об’єднання;</w:t>
      </w:r>
    </w:p>
    <w:p w:rsidR="006D47C3" w:rsidRPr="001371E5" w:rsidRDefault="006D47C3" w:rsidP="006D47C3">
      <w:pPr>
        <w:ind w:firstLine="708"/>
        <w:jc w:val="both"/>
        <w:rPr>
          <w:sz w:val="28"/>
          <w:szCs w:val="28"/>
          <w:lang w:val="uk-UA"/>
        </w:rPr>
      </w:pPr>
    </w:p>
    <w:p w:rsidR="001371E5" w:rsidRDefault="001371E5" w:rsidP="006D47C3">
      <w:pPr>
        <w:ind w:firstLine="708"/>
        <w:jc w:val="both"/>
        <w:rPr>
          <w:sz w:val="28"/>
          <w:szCs w:val="28"/>
          <w:lang w:val="uk-UA"/>
        </w:rPr>
      </w:pPr>
      <w:r w:rsidRPr="001371E5">
        <w:rPr>
          <w:sz w:val="28"/>
          <w:szCs w:val="28"/>
          <w:lang w:val="uk-UA"/>
        </w:rPr>
        <w:t>будь-хто із складу домогосподарства або член сім’ї особи із складу домогосподарства має у своєму володінні транспортний засіб, що підлягає державній реєстрації і з дати випуску якого минуло менше п’яти років (крім мопеда);</w:t>
      </w:r>
    </w:p>
    <w:p w:rsidR="006D47C3" w:rsidRPr="001371E5" w:rsidRDefault="006D47C3" w:rsidP="006D47C3">
      <w:pPr>
        <w:ind w:firstLine="708"/>
        <w:jc w:val="both"/>
        <w:rPr>
          <w:sz w:val="28"/>
          <w:szCs w:val="28"/>
          <w:lang w:val="uk-UA"/>
        </w:rPr>
      </w:pPr>
    </w:p>
    <w:p w:rsidR="001371E5" w:rsidRDefault="001371E5" w:rsidP="006D47C3">
      <w:pPr>
        <w:ind w:firstLine="708"/>
        <w:jc w:val="both"/>
        <w:rPr>
          <w:sz w:val="28"/>
          <w:szCs w:val="28"/>
          <w:lang w:val="uk-UA"/>
        </w:rPr>
      </w:pPr>
      <w:r w:rsidRPr="001371E5">
        <w:rPr>
          <w:sz w:val="28"/>
          <w:szCs w:val="28"/>
          <w:lang w:val="uk-UA"/>
        </w:rPr>
        <w:t xml:space="preserve">будь-хто із складу домогосподарства або член сім’ї особи із складу домогосподарства протягом 12 місяців перед зверненням за призначенням житлової субсидії, призначенням житлової субсидії без звернення здійснив купівлю або іншим законним способом набув право власності на земельну ділянку, квартиру (будинок), транспортний засіб (механізм), будівельні матеріали, інші товари довгострокового вжитку або оплатив (одноразово) будь-які послуги (крім медичних, освітніх та житлово-комунальних послуг згідно із соціальною нормою житла (в тому числі понаднормової площі житла у випадку, зазначеному у пункті 5 цього Положення) та соціальними нормативами житлово-комунального обслуговування) на суму, яка на дату </w:t>
      </w:r>
      <w:r w:rsidRPr="001371E5">
        <w:rPr>
          <w:sz w:val="28"/>
          <w:szCs w:val="28"/>
          <w:lang w:val="uk-UA"/>
        </w:rPr>
        <w:lastRenderedPageBreak/>
        <w:t>купівлі, оплати, набуття права власності в інший законний спосіб перевищує 50 тис. гривень;</w:t>
      </w:r>
    </w:p>
    <w:p w:rsidR="006D47C3" w:rsidRPr="001371E5" w:rsidRDefault="006D47C3" w:rsidP="006D47C3">
      <w:pPr>
        <w:ind w:firstLine="708"/>
        <w:jc w:val="both"/>
        <w:rPr>
          <w:sz w:val="28"/>
          <w:szCs w:val="28"/>
          <w:lang w:val="uk-UA"/>
        </w:rPr>
      </w:pPr>
    </w:p>
    <w:p w:rsidR="001371E5" w:rsidRDefault="001371E5" w:rsidP="006D47C3">
      <w:pPr>
        <w:ind w:firstLine="708"/>
        <w:jc w:val="both"/>
        <w:rPr>
          <w:sz w:val="28"/>
          <w:szCs w:val="28"/>
          <w:lang w:val="uk-UA"/>
        </w:rPr>
      </w:pPr>
      <w:r w:rsidRPr="001371E5">
        <w:rPr>
          <w:sz w:val="28"/>
          <w:szCs w:val="28"/>
          <w:lang w:val="uk-UA"/>
        </w:rPr>
        <w:t>виникли обставини, що унеможливлюють надання житлової субсидії, зокрема у разі переїзду домогосподарства в інше житлове приміщення (будинок), іншу місцевість, у разі смерті одинокої особи;</w:t>
      </w:r>
    </w:p>
    <w:p w:rsidR="006D47C3" w:rsidRPr="001371E5" w:rsidRDefault="006D47C3" w:rsidP="006D47C3">
      <w:pPr>
        <w:ind w:firstLine="708"/>
        <w:jc w:val="both"/>
        <w:rPr>
          <w:sz w:val="28"/>
          <w:szCs w:val="28"/>
          <w:lang w:val="uk-UA"/>
        </w:rPr>
      </w:pPr>
    </w:p>
    <w:p w:rsidR="001371E5" w:rsidRDefault="001371E5" w:rsidP="006D47C3">
      <w:pPr>
        <w:ind w:firstLine="708"/>
        <w:jc w:val="both"/>
        <w:rPr>
          <w:sz w:val="28"/>
          <w:szCs w:val="28"/>
          <w:lang w:val="uk-UA"/>
        </w:rPr>
      </w:pPr>
      <w:r w:rsidRPr="001371E5">
        <w:rPr>
          <w:sz w:val="28"/>
          <w:szCs w:val="28"/>
          <w:lang w:val="uk-UA"/>
        </w:rPr>
        <w:t>під час вибіркового обстеження матеріально-побутових умов домогосподарства державним соціальним інспектором виявлено ознаки порушення норм законодавства щодо призначення житлової субсидії, які вплинули на право призначення житлової субсидії або визначення її розміру на суму, яка перевищує 10 неоподатковуваних мінімумів доходів громадян на день призначення житлової субсидії;</w:t>
      </w:r>
    </w:p>
    <w:p w:rsidR="006D47C3" w:rsidRPr="001371E5" w:rsidRDefault="006D47C3" w:rsidP="006D47C3">
      <w:pPr>
        <w:ind w:firstLine="708"/>
        <w:jc w:val="both"/>
        <w:rPr>
          <w:sz w:val="28"/>
          <w:szCs w:val="28"/>
          <w:lang w:val="uk-UA"/>
        </w:rPr>
      </w:pPr>
    </w:p>
    <w:p w:rsidR="001371E5" w:rsidRDefault="001371E5" w:rsidP="006D47C3">
      <w:pPr>
        <w:ind w:firstLine="708"/>
        <w:jc w:val="both"/>
        <w:rPr>
          <w:sz w:val="28"/>
          <w:szCs w:val="28"/>
          <w:lang w:val="uk-UA"/>
        </w:rPr>
      </w:pPr>
      <w:r w:rsidRPr="001371E5">
        <w:rPr>
          <w:sz w:val="28"/>
          <w:szCs w:val="28"/>
          <w:lang w:val="uk-UA"/>
        </w:rPr>
        <w:t>якщо протягом строку призначення житлової субсидії за рішенням комісії у випадках, коли у складі домогосподарства або у складі сім’ї члена домогосподарства є особи, що досягли 18-річного віку станом на початок періоду, за який враховуються доходи для призначення житлової субсидії (далі - особи, доходи яких враховуються під час призначення житлової субсидії), і в цьому періоді:</w:t>
      </w:r>
    </w:p>
    <w:p w:rsidR="00784913" w:rsidRPr="001371E5" w:rsidRDefault="00784913" w:rsidP="006D47C3">
      <w:pPr>
        <w:ind w:firstLine="708"/>
        <w:jc w:val="both"/>
        <w:rPr>
          <w:sz w:val="28"/>
          <w:szCs w:val="28"/>
          <w:lang w:val="uk-UA"/>
        </w:rPr>
      </w:pPr>
    </w:p>
    <w:p w:rsidR="001371E5" w:rsidRDefault="001371E5" w:rsidP="00784913">
      <w:pPr>
        <w:ind w:firstLine="708"/>
        <w:jc w:val="both"/>
        <w:rPr>
          <w:sz w:val="28"/>
          <w:szCs w:val="28"/>
          <w:lang w:val="uk-UA"/>
        </w:rPr>
      </w:pPr>
      <w:r w:rsidRPr="001371E5">
        <w:rPr>
          <w:sz w:val="28"/>
          <w:szCs w:val="28"/>
          <w:lang w:val="uk-UA"/>
        </w:rPr>
        <w:t>за інформацією ДФС, Пенсійного фонду України, у них взагалі відсутні доходи, які враховуються під час призначення житлової субсидії; або</w:t>
      </w:r>
    </w:p>
    <w:p w:rsidR="00784913" w:rsidRPr="001371E5" w:rsidRDefault="00784913" w:rsidP="00784913">
      <w:pPr>
        <w:ind w:firstLine="708"/>
        <w:jc w:val="both"/>
        <w:rPr>
          <w:sz w:val="28"/>
          <w:szCs w:val="28"/>
          <w:lang w:val="uk-UA"/>
        </w:rPr>
      </w:pPr>
    </w:p>
    <w:p w:rsidR="001371E5" w:rsidRDefault="001371E5" w:rsidP="00784913">
      <w:pPr>
        <w:ind w:firstLine="708"/>
        <w:jc w:val="both"/>
        <w:rPr>
          <w:sz w:val="28"/>
          <w:szCs w:val="28"/>
          <w:lang w:val="uk-UA"/>
        </w:rPr>
      </w:pPr>
      <w:r w:rsidRPr="001371E5">
        <w:rPr>
          <w:sz w:val="28"/>
          <w:szCs w:val="28"/>
          <w:lang w:val="uk-UA"/>
        </w:rPr>
        <w:t>вони отримували середньомісячний сукупний дохід менший, ніж розмір мінімальної заробітної плати, встановленої на початок періоду, за який враховуються доходи для призначення житлової субсидії; та/або</w:t>
      </w:r>
    </w:p>
    <w:p w:rsidR="00784913" w:rsidRPr="001371E5" w:rsidRDefault="00784913" w:rsidP="00784913">
      <w:pPr>
        <w:ind w:firstLine="708"/>
        <w:jc w:val="both"/>
        <w:rPr>
          <w:sz w:val="28"/>
          <w:szCs w:val="28"/>
          <w:lang w:val="uk-UA"/>
        </w:rPr>
      </w:pPr>
    </w:p>
    <w:p w:rsidR="001371E5" w:rsidRDefault="001371E5" w:rsidP="00784913">
      <w:pPr>
        <w:ind w:firstLine="708"/>
        <w:jc w:val="both"/>
        <w:rPr>
          <w:sz w:val="28"/>
          <w:szCs w:val="28"/>
          <w:lang w:val="uk-UA"/>
        </w:rPr>
      </w:pPr>
      <w:r w:rsidRPr="001371E5">
        <w:rPr>
          <w:sz w:val="28"/>
          <w:szCs w:val="28"/>
          <w:lang w:val="uk-UA"/>
        </w:rPr>
        <w:t>вони не сплатили єдиного внеску на загальнообов’язкове державне соціальне страхування у розмірі, не меншому ніж мінімальний, сумарно протягом трьох місяців у періоді, за який враховуються доходи для призначення житлової субсидії,</w:t>
      </w:r>
    </w:p>
    <w:p w:rsidR="00784913" w:rsidRPr="001371E5" w:rsidRDefault="00784913" w:rsidP="00784913">
      <w:pPr>
        <w:ind w:firstLine="708"/>
        <w:jc w:val="both"/>
        <w:rPr>
          <w:sz w:val="28"/>
          <w:szCs w:val="28"/>
          <w:lang w:val="uk-UA"/>
        </w:rPr>
      </w:pPr>
    </w:p>
    <w:p w:rsidR="001371E5" w:rsidRDefault="001371E5" w:rsidP="00784913">
      <w:pPr>
        <w:ind w:firstLine="708"/>
        <w:jc w:val="both"/>
        <w:rPr>
          <w:sz w:val="28"/>
          <w:szCs w:val="28"/>
          <w:lang w:val="uk-UA"/>
        </w:rPr>
      </w:pPr>
      <w:r w:rsidRPr="001371E5">
        <w:rPr>
          <w:sz w:val="28"/>
          <w:szCs w:val="28"/>
          <w:lang w:val="uk-UA"/>
        </w:rPr>
        <w:t xml:space="preserve">або фізична особа - підприємець, доходи якої під час призначення житлової субсидії були такими, що зазначені в абзацах 16-18 пункту 8 цього Положення , не сплатить єдиний соціальний внесок чи сплатить його в розмірі, меншому ніж мінімальний, за будь-який місяць протягом строку призначення житлової субсидії, а також особа, що працює за трудовим договором, доходи якої під час призначення житлової субсидії були такими, що зазначені в абзацах 16-18 пункту 8 цього Положення, припинить дію такого договору за ініціативою працівника (статті 38 і 39 Кодексу законів про працю України), за угодою сторін (пункт 1 частини першої статті 36 Кодексу законів про працю України), у зв’язку із закінченням строку (пункт 2 частини першої статті 36 Кодексу законів про працю України) або відмовою від продовження роботи у </w:t>
      </w:r>
      <w:r w:rsidRPr="001371E5">
        <w:rPr>
          <w:sz w:val="28"/>
          <w:szCs w:val="28"/>
          <w:lang w:val="uk-UA"/>
        </w:rPr>
        <w:lastRenderedPageBreak/>
        <w:t>зв’язку із зміною істотних умов праці (пункт 6 частини першої статті 36 Кодексу законів про працю України) в будь-який місяць протягом строку призначення житлової субсидії, керівник структурного підрозділу з питань соціального захисту населення протягом трьох робочих днів з дня отримання інформації від органів Пенсійного фонду України вносить на розгляд комісії подання щодо скасування рішення комісії про призначення житлової субсидії такому домогосподарству і повернення коштів виплаченої житлової субсидії до державного бюджету. Комісія розглядає таке подання та приймає відповідне рішення протягом 10 календарних днів з дня його отримання. Рішення комісії скасовується з дня його прийняття;</w:t>
      </w:r>
    </w:p>
    <w:p w:rsidR="00784913" w:rsidRPr="001371E5" w:rsidRDefault="00784913" w:rsidP="00784913">
      <w:pPr>
        <w:ind w:firstLine="708"/>
        <w:jc w:val="both"/>
        <w:rPr>
          <w:sz w:val="28"/>
          <w:szCs w:val="28"/>
          <w:lang w:val="uk-UA"/>
        </w:rPr>
      </w:pPr>
    </w:p>
    <w:p w:rsidR="001371E5" w:rsidRDefault="001371E5" w:rsidP="00784913">
      <w:pPr>
        <w:ind w:firstLine="708"/>
        <w:jc w:val="both"/>
        <w:rPr>
          <w:sz w:val="28"/>
          <w:szCs w:val="28"/>
          <w:lang w:val="uk-UA"/>
        </w:rPr>
      </w:pPr>
      <w:r w:rsidRPr="001371E5">
        <w:rPr>
          <w:sz w:val="28"/>
          <w:szCs w:val="28"/>
          <w:lang w:val="uk-UA"/>
        </w:rPr>
        <w:t>громадянин, якому призначено житлову субсидію, звернувся із заявою про припинення її надання.</w:t>
      </w:r>
    </w:p>
    <w:p w:rsidR="00784913" w:rsidRPr="001371E5" w:rsidRDefault="00784913" w:rsidP="00784913">
      <w:pPr>
        <w:ind w:firstLine="708"/>
        <w:jc w:val="both"/>
        <w:rPr>
          <w:sz w:val="28"/>
          <w:szCs w:val="28"/>
          <w:lang w:val="uk-UA"/>
        </w:rPr>
      </w:pPr>
    </w:p>
    <w:p w:rsidR="001371E5" w:rsidRPr="00E733B3" w:rsidRDefault="001371E5" w:rsidP="00784913">
      <w:pPr>
        <w:pStyle w:val="a3"/>
        <w:numPr>
          <w:ilvl w:val="0"/>
          <w:numId w:val="8"/>
        </w:numPr>
        <w:jc w:val="both"/>
        <w:rPr>
          <w:b/>
          <w:sz w:val="28"/>
          <w:szCs w:val="28"/>
          <w:lang w:val="uk-UA"/>
        </w:rPr>
      </w:pPr>
      <w:r w:rsidRPr="00E733B3">
        <w:rPr>
          <w:b/>
          <w:sz w:val="28"/>
          <w:szCs w:val="28"/>
          <w:lang w:val="uk-UA"/>
        </w:rPr>
        <w:t>Призначення та поновлення надання житлової субсидії за рішенням комісії.</w:t>
      </w:r>
    </w:p>
    <w:p w:rsidR="00784913" w:rsidRPr="00784913" w:rsidRDefault="00784913" w:rsidP="00784913">
      <w:pPr>
        <w:pStyle w:val="a3"/>
        <w:ind w:left="720"/>
        <w:jc w:val="both"/>
        <w:rPr>
          <w:sz w:val="28"/>
          <w:szCs w:val="28"/>
          <w:lang w:val="uk-UA"/>
        </w:rPr>
      </w:pPr>
    </w:p>
    <w:p w:rsidR="001371E5" w:rsidRDefault="001371E5" w:rsidP="00784913">
      <w:pPr>
        <w:ind w:firstLine="708"/>
        <w:jc w:val="both"/>
        <w:rPr>
          <w:sz w:val="28"/>
          <w:szCs w:val="28"/>
          <w:lang w:val="uk-UA"/>
        </w:rPr>
      </w:pPr>
      <w:r w:rsidRPr="001371E5">
        <w:rPr>
          <w:sz w:val="28"/>
          <w:szCs w:val="28"/>
          <w:lang w:val="uk-UA"/>
        </w:rPr>
        <w:t>Призначається після подання нових заяви та декларації лише на наступний опалювальний (неопалювальний) сезон, якщо:</w:t>
      </w:r>
    </w:p>
    <w:p w:rsidR="00784913" w:rsidRPr="001371E5" w:rsidRDefault="00784913" w:rsidP="00784913">
      <w:pPr>
        <w:ind w:firstLine="708"/>
        <w:jc w:val="both"/>
        <w:rPr>
          <w:sz w:val="28"/>
          <w:szCs w:val="28"/>
          <w:lang w:val="uk-UA"/>
        </w:rPr>
      </w:pPr>
    </w:p>
    <w:p w:rsidR="001371E5" w:rsidRDefault="001371E5" w:rsidP="00784913">
      <w:pPr>
        <w:ind w:firstLine="708"/>
        <w:jc w:val="both"/>
        <w:rPr>
          <w:sz w:val="28"/>
          <w:szCs w:val="28"/>
          <w:lang w:val="uk-UA"/>
        </w:rPr>
      </w:pPr>
      <w:r w:rsidRPr="001371E5">
        <w:rPr>
          <w:sz w:val="28"/>
          <w:szCs w:val="28"/>
          <w:lang w:val="uk-UA"/>
        </w:rPr>
        <w:t>у заяві та/або декларації громадянин зазначив недостовірні дані, що вплинуло на встановлення права на житлову субсидію або визначення її розміру на суму, яка перевищує 10 неоподатковуваних мінімумів доходів громадян на день призначення житлової субсидії;</w:t>
      </w:r>
    </w:p>
    <w:p w:rsidR="00784913" w:rsidRPr="001371E5" w:rsidRDefault="00784913" w:rsidP="00784913">
      <w:pPr>
        <w:ind w:firstLine="708"/>
        <w:jc w:val="both"/>
        <w:rPr>
          <w:sz w:val="28"/>
          <w:szCs w:val="28"/>
          <w:lang w:val="uk-UA"/>
        </w:rPr>
      </w:pPr>
    </w:p>
    <w:p w:rsidR="001371E5" w:rsidRDefault="001371E5" w:rsidP="00784913">
      <w:pPr>
        <w:ind w:firstLine="708"/>
        <w:jc w:val="both"/>
        <w:rPr>
          <w:sz w:val="28"/>
          <w:szCs w:val="28"/>
          <w:lang w:val="uk-UA"/>
        </w:rPr>
      </w:pPr>
      <w:r w:rsidRPr="001371E5">
        <w:rPr>
          <w:sz w:val="28"/>
          <w:szCs w:val="28"/>
          <w:lang w:val="uk-UA"/>
        </w:rPr>
        <w:t>громадянин не повідомив структурному підрозділу з питань соціального захисту населення про обставини, зазначені у пункті 16 цього Положення, протягом 30 календарних днів з дня їх виникнення;</w:t>
      </w:r>
    </w:p>
    <w:p w:rsidR="00784913" w:rsidRPr="001371E5" w:rsidRDefault="00784913" w:rsidP="00784913">
      <w:pPr>
        <w:ind w:firstLine="708"/>
        <w:jc w:val="both"/>
        <w:rPr>
          <w:sz w:val="28"/>
          <w:szCs w:val="28"/>
          <w:lang w:val="uk-UA"/>
        </w:rPr>
      </w:pPr>
    </w:p>
    <w:p w:rsidR="001371E5" w:rsidRDefault="001371E5" w:rsidP="00784913">
      <w:pPr>
        <w:ind w:firstLine="708"/>
        <w:jc w:val="both"/>
        <w:rPr>
          <w:sz w:val="28"/>
          <w:szCs w:val="28"/>
          <w:lang w:val="uk-UA"/>
        </w:rPr>
      </w:pPr>
      <w:r w:rsidRPr="001371E5">
        <w:rPr>
          <w:sz w:val="28"/>
          <w:szCs w:val="28"/>
          <w:lang w:val="uk-UA"/>
        </w:rPr>
        <w:t>виникли обставини, що унеможливлюють надання житлової субсидії, зокрема у разі переїзду домогосподарства в інше житлове приміщення (будинок), іншу місцевість, у разі смерті одинокої особи;</w:t>
      </w:r>
    </w:p>
    <w:p w:rsidR="00784913" w:rsidRPr="001371E5" w:rsidRDefault="00784913" w:rsidP="00784913">
      <w:pPr>
        <w:ind w:firstLine="708"/>
        <w:jc w:val="both"/>
        <w:rPr>
          <w:sz w:val="28"/>
          <w:szCs w:val="28"/>
          <w:lang w:val="uk-UA"/>
        </w:rPr>
      </w:pPr>
    </w:p>
    <w:p w:rsidR="001371E5" w:rsidRDefault="001371E5" w:rsidP="00784913">
      <w:pPr>
        <w:ind w:firstLine="708"/>
        <w:jc w:val="both"/>
        <w:rPr>
          <w:sz w:val="28"/>
          <w:szCs w:val="28"/>
          <w:lang w:val="uk-UA"/>
        </w:rPr>
      </w:pPr>
      <w:r w:rsidRPr="001371E5">
        <w:rPr>
          <w:sz w:val="28"/>
          <w:szCs w:val="28"/>
          <w:lang w:val="uk-UA"/>
        </w:rPr>
        <w:t>під час вибіркового обстеження матеріально-побутових умов домогосподарства державним соціальним інспектором виявлено ознаки порушення норм законодавства щодо призначення житлової субсидії, які вплинули на право призначення житлової субсидії або визначення її розміру на суму, яка перевищує 10 неоподатковуваних мінімумів доходів громадян на день призначення житлової субсидії;</w:t>
      </w:r>
    </w:p>
    <w:p w:rsidR="00784913" w:rsidRPr="001371E5" w:rsidRDefault="00784913" w:rsidP="00784913">
      <w:pPr>
        <w:ind w:firstLine="708"/>
        <w:jc w:val="both"/>
        <w:rPr>
          <w:sz w:val="28"/>
          <w:szCs w:val="28"/>
          <w:lang w:val="uk-UA"/>
        </w:rPr>
      </w:pPr>
    </w:p>
    <w:p w:rsidR="001371E5" w:rsidRDefault="001371E5" w:rsidP="00784913">
      <w:pPr>
        <w:ind w:firstLine="708"/>
        <w:jc w:val="both"/>
        <w:rPr>
          <w:sz w:val="28"/>
          <w:szCs w:val="28"/>
          <w:lang w:val="uk-UA"/>
        </w:rPr>
      </w:pPr>
      <w:r w:rsidRPr="001371E5">
        <w:rPr>
          <w:sz w:val="28"/>
          <w:szCs w:val="28"/>
          <w:lang w:val="uk-UA"/>
        </w:rPr>
        <w:t>субсидія була скасована на підставі інформації отриманої від органів Пенсійного фонду України.</w:t>
      </w:r>
    </w:p>
    <w:p w:rsidR="00784913" w:rsidRPr="001371E5" w:rsidRDefault="00784913" w:rsidP="00784913">
      <w:pPr>
        <w:ind w:firstLine="708"/>
        <w:jc w:val="both"/>
        <w:rPr>
          <w:sz w:val="28"/>
          <w:szCs w:val="28"/>
          <w:lang w:val="uk-UA"/>
        </w:rPr>
      </w:pPr>
    </w:p>
    <w:p w:rsidR="001371E5" w:rsidRDefault="001371E5" w:rsidP="00784913">
      <w:pPr>
        <w:ind w:firstLine="708"/>
        <w:jc w:val="both"/>
        <w:rPr>
          <w:sz w:val="28"/>
          <w:szCs w:val="28"/>
          <w:lang w:val="uk-UA"/>
        </w:rPr>
      </w:pPr>
      <w:r w:rsidRPr="001371E5">
        <w:rPr>
          <w:sz w:val="28"/>
          <w:szCs w:val="28"/>
          <w:lang w:val="uk-UA"/>
        </w:rPr>
        <w:lastRenderedPageBreak/>
        <w:t>Поновлюється протягом сезону її призначення після подання нових заяви та декларації, якщо:</w:t>
      </w:r>
    </w:p>
    <w:p w:rsidR="00784913" w:rsidRPr="001371E5" w:rsidRDefault="00784913" w:rsidP="001371E5">
      <w:pPr>
        <w:jc w:val="both"/>
        <w:rPr>
          <w:sz w:val="28"/>
          <w:szCs w:val="28"/>
          <w:lang w:val="uk-UA"/>
        </w:rPr>
      </w:pPr>
    </w:p>
    <w:p w:rsidR="001371E5" w:rsidRDefault="001371E5" w:rsidP="00784913">
      <w:pPr>
        <w:ind w:firstLine="708"/>
        <w:jc w:val="both"/>
        <w:rPr>
          <w:sz w:val="28"/>
          <w:szCs w:val="28"/>
          <w:lang w:val="uk-UA"/>
        </w:rPr>
      </w:pPr>
      <w:r w:rsidRPr="001371E5">
        <w:rPr>
          <w:sz w:val="28"/>
          <w:szCs w:val="28"/>
          <w:lang w:val="uk-UA"/>
        </w:rPr>
        <w:t>у заяві та/або декларації громадянин зазначив недостовірні дані, що вплинуло на встановлення права на житлову субсидію або визначення її розміру на суму, яка перевищує 10 неоподатковуваних мінімумів доходів громадян на день призначення житлової субсидії;</w:t>
      </w:r>
    </w:p>
    <w:p w:rsidR="00784913" w:rsidRPr="001371E5" w:rsidRDefault="00784913" w:rsidP="001371E5">
      <w:pPr>
        <w:jc w:val="both"/>
        <w:rPr>
          <w:sz w:val="28"/>
          <w:szCs w:val="28"/>
          <w:lang w:val="uk-UA"/>
        </w:rPr>
      </w:pPr>
    </w:p>
    <w:p w:rsidR="001371E5" w:rsidRDefault="001371E5" w:rsidP="00784913">
      <w:pPr>
        <w:ind w:firstLine="708"/>
        <w:jc w:val="both"/>
        <w:rPr>
          <w:sz w:val="28"/>
          <w:szCs w:val="28"/>
          <w:lang w:val="uk-UA"/>
        </w:rPr>
      </w:pPr>
      <w:r w:rsidRPr="001371E5">
        <w:rPr>
          <w:sz w:val="28"/>
          <w:szCs w:val="28"/>
          <w:lang w:val="uk-UA"/>
        </w:rPr>
        <w:t>громадянин не повідомив структурному підрозділу з питань соціального захисту населення про обставини, зазначені у пункті 16 цього Положення, протягом 30 календарних днів з дня їх виникнення;</w:t>
      </w:r>
    </w:p>
    <w:p w:rsidR="00784913" w:rsidRPr="001371E5" w:rsidRDefault="00784913" w:rsidP="001371E5">
      <w:pPr>
        <w:jc w:val="both"/>
        <w:rPr>
          <w:sz w:val="28"/>
          <w:szCs w:val="28"/>
          <w:lang w:val="uk-UA"/>
        </w:rPr>
      </w:pPr>
    </w:p>
    <w:p w:rsidR="001371E5" w:rsidRDefault="001371E5" w:rsidP="00784913">
      <w:pPr>
        <w:ind w:firstLine="708"/>
        <w:jc w:val="both"/>
        <w:rPr>
          <w:sz w:val="28"/>
          <w:szCs w:val="28"/>
          <w:lang w:val="uk-UA"/>
        </w:rPr>
      </w:pPr>
      <w:r w:rsidRPr="001371E5">
        <w:rPr>
          <w:sz w:val="28"/>
          <w:szCs w:val="28"/>
          <w:lang w:val="uk-UA"/>
        </w:rPr>
        <w:t>виникли обставини, що унеможливлюють надання житлової субсидії, зокрема у разі переїзду домогосподарства в інше житлове приміщення (будинок), іншу місцевість, у разі смерті одинокої особи;</w:t>
      </w:r>
    </w:p>
    <w:p w:rsidR="00784913" w:rsidRPr="001371E5" w:rsidRDefault="00784913" w:rsidP="001371E5">
      <w:pPr>
        <w:jc w:val="both"/>
        <w:rPr>
          <w:sz w:val="28"/>
          <w:szCs w:val="28"/>
          <w:lang w:val="uk-UA"/>
        </w:rPr>
      </w:pPr>
    </w:p>
    <w:p w:rsidR="001371E5" w:rsidRPr="001371E5" w:rsidRDefault="001371E5" w:rsidP="00784913">
      <w:pPr>
        <w:ind w:firstLine="708"/>
        <w:jc w:val="both"/>
        <w:rPr>
          <w:sz w:val="28"/>
          <w:szCs w:val="28"/>
          <w:lang w:val="uk-UA"/>
        </w:rPr>
      </w:pPr>
      <w:r w:rsidRPr="001371E5">
        <w:rPr>
          <w:sz w:val="28"/>
          <w:szCs w:val="28"/>
          <w:lang w:val="uk-UA"/>
        </w:rPr>
        <w:t>під час вибіркового обстеження матеріально-побутових умов домогосподарства державним соціальним інспектором виявлено ознаки порушення норм законодавства щодо призначення житлової субсидії, які вплинули на право призначення житлової субсидії або визначення її розміру на суму, яка перевищує 10 неоподатковуваних мінімумів доходів громадян на день призначення житлової субсидії.</w:t>
      </w:r>
    </w:p>
    <w:p w:rsidR="001371E5" w:rsidRDefault="001371E5" w:rsidP="001371E5"/>
    <w:p w:rsidR="006D2628" w:rsidRDefault="006D2628" w:rsidP="006D2628">
      <w:pPr>
        <w:jc w:val="both"/>
        <w:rPr>
          <w:sz w:val="28"/>
          <w:szCs w:val="28"/>
          <w:lang w:val="uk-UA"/>
        </w:rPr>
      </w:pPr>
    </w:p>
    <w:p w:rsidR="006D2628" w:rsidRDefault="006D2628" w:rsidP="006D2628">
      <w:pPr>
        <w:jc w:val="both"/>
        <w:rPr>
          <w:sz w:val="28"/>
          <w:szCs w:val="28"/>
          <w:lang w:val="uk-UA"/>
        </w:rPr>
      </w:pPr>
    </w:p>
    <w:p w:rsidR="006D2628" w:rsidRPr="00CE3EC1" w:rsidRDefault="00CE3EC1">
      <w:pPr>
        <w:rPr>
          <w:sz w:val="28"/>
          <w:szCs w:val="28"/>
          <w:lang w:val="uk-UA"/>
        </w:rPr>
      </w:pPr>
      <w:r w:rsidRPr="00CE3EC1">
        <w:rPr>
          <w:sz w:val="28"/>
          <w:szCs w:val="28"/>
          <w:lang w:val="uk-UA"/>
        </w:rPr>
        <w:t>Начальник управління</w:t>
      </w:r>
    </w:p>
    <w:p w:rsidR="00CE3EC1" w:rsidRPr="00CE3EC1" w:rsidRDefault="00CE3EC1">
      <w:pPr>
        <w:rPr>
          <w:sz w:val="28"/>
          <w:szCs w:val="28"/>
          <w:lang w:val="uk-UA"/>
        </w:rPr>
      </w:pPr>
      <w:r w:rsidRPr="00CE3EC1">
        <w:rPr>
          <w:sz w:val="28"/>
          <w:szCs w:val="28"/>
          <w:lang w:val="uk-UA"/>
        </w:rPr>
        <w:t>соціального захисту населення</w:t>
      </w:r>
    </w:p>
    <w:p w:rsidR="00CE3EC1" w:rsidRPr="00CE3EC1" w:rsidRDefault="00CE3EC1">
      <w:pPr>
        <w:rPr>
          <w:lang w:val="uk-UA"/>
        </w:rPr>
      </w:pPr>
      <w:r w:rsidRPr="00CE3EC1">
        <w:rPr>
          <w:sz w:val="28"/>
          <w:szCs w:val="28"/>
          <w:lang w:val="uk-UA"/>
        </w:rPr>
        <w:t>райдержадміністрації</w:t>
      </w:r>
      <w:r w:rsidRPr="00CE3EC1">
        <w:rPr>
          <w:sz w:val="28"/>
          <w:szCs w:val="28"/>
          <w:lang w:val="uk-UA"/>
        </w:rPr>
        <w:tab/>
      </w:r>
      <w:r w:rsidRPr="00CE3EC1">
        <w:rPr>
          <w:sz w:val="28"/>
          <w:szCs w:val="28"/>
          <w:lang w:val="uk-UA"/>
        </w:rPr>
        <w:tab/>
      </w:r>
      <w:r w:rsidRPr="00CE3EC1">
        <w:rPr>
          <w:sz w:val="28"/>
          <w:szCs w:val="28"/>
          <w:lang w:val="uk-UA"/>
        </w:rPr>
        <w:tab/>
      </w:r>
      <w:r w:rsidRPr="00CE3EC1">
        <w:rPr>
          <w:sz w:val="28"/>
          <w:szCs w:val="28"/>
          <w:lang w:val="uk-UA"/>
        </w:rPr>
        <w:tab/>
      </w:r>
      <w:r w:rsidRPr="00CE3EC1">
        <w:rPr>
          <w:sz w:val="28"/>
          <w:szCs w:val="28"/>
          <w:lang w:val="uk-UA"/>
        </w:rPr>
        <w:tab/>
      </w:r>
      <w:r w:rsidRPr="00CE3EC1">
        <w:rPr>
          <w:sz w:val="28"/>
          <w:szCs w:val="28"/>
          <w:lang w:val="uk-UA"/>
        </w:rPr>
        <w:tab/>
      </w:r>
      <w:r w:rsidRPr="00CE3EC1">
        <w:rPr>
          <w:sz w:val="28"/>
          <w:szCs w:val="28"/>
          <w:lang w:val="uk-UA"/>
        </w:rPr>
        <w:tab/>
      </w:r>
      <w:r>
        <w:rPr>
          <w:sz w:val="28"/>
          <w:szCs w:val="28"/>
          <w:lang w:val="uk-UA"/>
        </w:rPr>
        <w:t xml:space="preserve">      </w:t>
      </w:r>
      <w:r w:rsidR="00E733B3">
        <w:rPr>
          <w:sz w:val="28"/>
          <w:szCs w:val="28"/>
          <w:lang w:val="uk-UA"/>
        </w:rPr>
        <w:t xml:space="preserve">   </w:t>
      </w:r>
      <w:r w:rsidRPr="00CE3EC1">
        <w:rPr>
          <w:sz w:val="28"/>
          <w:szCs w:val="28"/>
          <w:lang w:val="uk-UA"/>
        </w:rPr>
        <w:t>Н.П.Скребцова</w:t>
      </w:r>
    </w:p>
    <w:p w:rsidR="006D2628" w:rsidRDefault="006D2628">
      <w:pPr>
        <w:rPr>
          <w:lang w:val="uk-UA"/>
        </w:rPr>
      </w:pPr>
    </w:p>
    <w:p w:rsidR="006D2628" w:rsidRDefault="006D2628">
      <w:pPr>
        <w:rPr>
          <w:lang w:val="uk-UA"/>
        </w:rPr>
      </w:pPr>
    </w:p>
    <w:p w:rsidR="006D2628" w:rsidRDefault="006D2628">
      <w:pPr>
        <w:rPr>
          <w:lang w:val="uk-UA"/>
        </w:rPr>
      </w:pPr>
    </w:p>
    <w:p w:rsidR="006D2628" w:rsidRDefault="006D2628">
      <w:pPr>
        <w:rPr>
          <w:lang w:val="uk-UA"/>
        </w:rPr>
      </w:pPr>
    </w:p>
    <w:p w:rsidR="006D2628" w:rsidRDefault="006D2628">
      <w:pPr>
        <w:rPr>
          <w:lang w:val="uk-UA"/>
        </w:rPr>
      </w:pPr>
    </w:p>
    <w:p w:rsidR="006C3F63" w:rsidRDefault="006C3F63">
      <w:pPr>
        <w:rPr>
          <w:lang w:val="uk-UA"/>
        </w:rPr>
      </w:pPr>
    </w:p>
    <w:p w:rsidR="006C3F63" w:rsidRDefault="006C3F63">
      <w:pPr>
        <w:rPr>
          <w:lang w:val="uk-UA"/>
        </w:rPr>
      </w:pPr>
    </w:p>
    <w:p w:rsidR="006D2628" w:rsidRDefault="006D2628">
      <w:pPr>
        <w:rPr>
          <w:lang w:val="uk-UA"/>
        </w:rPr>
      </w:pPr>
    </w:p>
    <w:sectPr w:rsidR="006D2628" w:rsidSect="008C294D">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326F" w:rsidRDefault="0009326F" w:rsidP="00FE22DB">
      <w:r>
        <w:separator/>
      </w:r>
    </w:p>
  </w:endnote>
  <w:endnote w:type="continuationSeparator" w:id="0">
    <w:p w:rsidR="0009326F" w:rsidRDefault="0009326F" w:rsidP="00FE2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326F" w:rsidRDefault="0009326F" w:rsidP="00FE22DB">
      <w:r>
        <w:separator/>
      </w:r>
    </w:p>
  </w:footnote>
  <w:footnote w:type="continuationSeparator" w:id="0">
    <w:p w:rsidR="0009326F" w:rsidRDefault="0009326F" w:rsidP="00FE22D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48016"/>
      <w:docPartObj>
        <w:docPartGallery w:val="Page Numbers (Top of Page)"/>
        <w:docPartUnique/>
      </w:docPartObj>
    </w:sdtPr>
    <w:sdtEndPr/>
    <w:sdtContent>
      <w:p w:rsidR="00FE22DB" w:rsidRDefault="0009326F">
        <w:pPr>
          <w:pStyle w:val="a7"/>
          <w:jc w:val="center"/>
        </w:pPr>
        <w:r>
          <w:fldChar w:fldCharType="begin"/>
        </w:r>
        <w:r>
          <w:instrText xml:space="preserve"> PAGE   \* MERGEFORMAT </w:instrText>
        </w:r>
        <w:r>
          <w:fldChar w:fldCharType="separate"/>
        </w:r>
        <w:r w:rsidR="001C7B7A">
          <w:rPr>
            <w:noProof/>
          </w:rPr>
          <w:t>8</w:t>
        </w:r>
        <w:r>
          <w:rPr>
            <w:noProof/>
          </w:rPr>
          <w:fldChar w:fldCharType="end"/>
        </w:r>
        <w:r w:rsidR="008C294D">
          <w:rPr>
            <w:lang w:val="uk-UA"/>
          </w:rPr>
          <w:t xml:space="preserve"> </w:t>
        </w:r>
      </w:p>
    </w:sdtContent>
  </w:sdt>
  <w:p w:rsidR="00FE22DB" w:rsidRDefault="00FE22DB">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513D1"/>
    <w:multiLevelType w:val="hybridMultilevel"/>
    <w:tmpl w:val="5462C90A"/>
    <w:lvl w:ilvl="0" w:tplc="FFEED8BE">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D52134"/>
    <w:multiLevelType w:val="hybridMultilevel"/>
    <w:tmpl w:val="31A29E6A"/>
    <w:lvl w:ilvl="0" w:tplc="5D9A691E">
      <w:start w:val="5"/>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15:restartNumberingAfterBreak="0">
    <w:nsid w:val="166966BE"/>
    <w:multiLevelType w:val="hybridMultilevel"/>
    <w:tmpl w:val="06786F7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9F3116B"/>
    <w:multiLevelType w:val="hybridMultilevel"/>
    <w:tmpl w:val="A50C45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736DC6"/>
    <w:multiLevelType w:val="hybridMultilevel"/>
    <w:tmpl w:val="B29450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1B464B7"/>
    <w:multiLevelType w:val="hybridMultilevel"/>
    <w:tmpl w:val="9F8683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67A7200"/>
    <w:multiLevelType w:val="hybridMultilevel"/>
    <w:tmpl w:val="5A4C94AA"/>
    <w:lvl w:ilvl="0" w:tplc="E23803EC">
      <w:start w:val="1"/>
      <w:numFmt w:val="decimal"/>
      <w:lvlText w:val="%1."/>
      <w:lvlJc w:val="left"/>
      <w:pPr>
        <w:ind w:left="928" w:hanging="360"/>
      </w:pPr>
      <w:rPr>
        <w:rFonts w:ascii="Times New Roman" w:hAnsi="Times New Roman" w:cs="Times New Roman" w:hint="default"/>
        <w:lang w:val="uk-UA"/>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7" w15:restartNumberingAfterBreak="0">
    <w:nsid w:val="5A8312A7"/>
    <w:multiLevelType w:val="hybridMultilevel"/>
    <w:tmpl w:val="DFBA9056"/>
    <w:lvl w:ilvl="0" w:tplc="4D7602C0">
      <w:start w:val="5"/>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15:restartNumberingAfterBreak="0">
    <w:nsid w:val="607B16B5"/>
    <w:multiLevelType w:val="hybridMultilevel"/>
    <w:tmpl w:val="B0BEF1A0"/>
    <w:lvl w:ilvl="0" w:tplc="C8D8A0C2">
      <w:start w:val="5"/>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15:restartNumberingAfterBreak="0">
    <w:nsid w:val="6FE75140"/>
    <w:multiLevelType w:val="hybridMultilevel"/>
    <w:tmpl w:val="26922766"/>
    <w:lvl w:ilvl="0" w:tplc="95405876">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0" w15:restartNumberingAfterBreak="0">
    <w:nsid w:val="7D2836F9"/>
    <w:multiLevelType w:val="multilevel"/>
    <w:tmpl w:val="57AE1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9"/>
  </w:num>
  <w:num w:numId="3">
    <w:abstractNumId w:val="2"/>
  </w:num>
  <w:num w:numId="4">
    <w:abstractNumId w:val="10"/>
  </w:num>
  <w:num w:numId="5">
    <w:abstractNumId w:val="0"/>
  </w:num>
  <w:num w:numId="6">
    <w:abstractNumId w:val="3"/>
  </w:num>
  <w:num w:numId="7">
    <w:abstractNumId w:val="5"/>
  </w:num>
  <w:num w:numId="8">
    <w:abstractNumId w:val="4"/>
  </w:num>
  <w:num w:numId="9">
    <w:abstractNumId w:val="7"/>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D2628"/>
    <w:rsid w:val="0001035C"/>
    <w:rsid w:val="0004013F"/>
    <w:rsid w:val="00081F8F"/>
    <w:rsid w:val="0009326F"/>
    <w:rsid w:val="000C46DA"/>
    <w:rsid w:val="00130838"/>
    <w:rsid w:val="001371E5"/>
    <w:rsid w:val="001A0E30"/>
    <w:rsid w:val="001B4F25"/>
    <w:rsid w:val="001C7B7A"/>
    <w:rsid w:val="0026073E"/>
    <w:rsid w:val="002B0348"/>
    <w:rsid w:val="003B0CFF"/>
    <w:rsid w:val="003B6B7F"/>
    <w:rsid w:val="003D7F67"/>
    <w:rsid w:val="00400F03"/>
    <w:rsid w:val="00404622"/>
    <w:rsid w:val="00462CBB"/>
    <w:rsid w:val="004C400B"/>
    <w:rsid w:val="005A2772"/>
    <w:rsid w:val="005E44D1"/>
    <w:rsid w:val="006C3F63"/>
    <w:rsid w:val="006D2628"/>
    <w:rsid w:val="006D47C3"/>
    <w:rsid w:val="006F2402"/>
    <w:rsid w:val="00744DBF"/>
    <w:rsid w:val="00784913"/>
    <w:rsid w:val="00794AF4"/>
    <w:rsid w:val="007A489B"/>
    <w:rsid w:val="007C40A0"/>
    <w:rsid w:val="00830A04"/>
    <w:rsid w:val="00857C40"/>
    <w:rsid w:val="008C294D"/>
    <w:rsid w:val="008D4E1B"/>
    <w:rsid w:val="008E0D48"/>
    <w:rsid w:val="0090569B"/>
    <w:rsid w:val="009101C2"/>
    <w:rsid w:val="009330B3"/>
    <w:rsid w:val="00976E9B"/>
    <w:rsid w:val="009775FB"/>
    <w:rsid w:val="00994B79"/>
    <w:rsid w:val="00A50A99"/>
    <w:rsid w:val="00A62D68"/>
    <w:rsid w:val="00A86663"/>
    <w:rsid w:val="00AC2304"/>
    <w:rsid w:val="00AC24A6"/>
    <w:rsid w:val="00AD6CA3"/>
    <w:rsid w:val="00AE52DE"/>
    <w:rsid w:val="00B543D0"/>
    <w:rsid w:val="00B60D6B"/>
    <w:rsid w:val="00C810FF"/>
    <w:rsid w:val="00CB0A53"/>
    <w:rsid w:val="00CE3EC1"/>
    <w:rsid w:val="00DA2987"/>
    <w:rsid w:val="00E30565"/>
    <w:rsid w:val="00E733B3"/>
    <w:rsid w:val="00F16060"/>
    <w:rsid w:val="00FE22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692C6"/>
  <w15:docId w15:val="{33F42F42-02B3-47A3-BEEA-F7C06858D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2628"/>
    <w:pPr>
      <w:suppressAutoHyphens/>
      <w:spacing w:after="0" w:line="240" w:lineRule="auto"/>
    </w:pPr>
    <w:rPr>
      <w:rFonts w:ascii="Times New Roman" w:eastAsia="Times New Roman" w:hAnsi="Times New Roman" w:cs="Times New Roman"/>
      <w:sz w:val="24"/>
      <w:szCs w:val="24"/>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2628"/>
    <w:pPr>
      <w:ind w:left="708"/>
    </w:pPr>
  </w:style>
  <w:style w:type="paragraph" w:styleId="a4">
    <w:name w:val="Balloon Text"/>
    <w:basedOn w:val="a"/>
    <w:link w:val="a5"/>
    <w:uiPriority w:val="99"/>
    <w:semiHidden/>
    <w:unhideWhenUsed/>
    <w:rsid w:val="00C810FF"/>
    <w:rPr>
      <w:rFonts w:ascii="Segoe UI" w:hAnsi="Segoe UI" w:cs="Segoe UI"/>
      <w:sz w:val="18"/>
      <w:szCs w:val="18"/>
    </w:rPr>
  </w:style>
  <w:style w:type="character" w:customStyle="1" w:styleId="a5">
    <w:name w:val="Текст выноски Знак"/>
    <w:basedOn w:val="a0"/>
    <w:link w:val="a4"/>
    <w:uiPriority w:val="99"/>
    <w:semiHidden/>
    <w:rsid w:val="00C810FF"/>
    <w:rPr>
      <w:rFonts w:ascii="Segoe UI" w:eastAsia="Times New Roman" w:hAnsi="Segoe UI" w:cs="Segoe UI"/>
      <w:sz w:val="18"/>
      <w:szCs w:val="18"/>
      <w:lang w:val="ru-RU" w:eastAsia="ar-SA"/>
    </w:rPr>
  </w:style>
  <w:style w:type="paragraph" w:styleId="a6">
    <w:name w:val="Normal (Web)"/>
    <w:basedOn w:val="a"/>
    <w:uiPriority w:val="99"/>
    <w:semiHidden/>
    <w:unhideWhenUsed/>
    <w:rsid w:val="001371E5"/>
    <w:pPr>
      <w:suppressAutoHyphens w:val="0"/>
      <w:spacing w:before="100" w:beforeAutospacing="1" w:after="100" w:afterAutospacing="1"/>
    </w:pPr>
    <w:rPr>
      <w:lang w:eastAsia="ru-RU"/>
    </w:rPr>
  </w:style>
  <w:style w:type="character" w:customStyle="1" w:styleId="apple-converted-space">
    <w:name w:val="apple-converted-space"/>
    <w:basedOn w:val="a0"/>
    <w:rsid w:val="001371E5"/>
  </w:style>
  <w:style w:type="paragraph" w:styleId="a7">
    <w:name w:val="header"/>
    <w:basedOn w:val="a"/>
    <w:link w:val="a8"/>
    <w:uiPriority w:val="99"/>
    <w:unhideWhenUsed/>
    <w:rsid w:val="00FE22DB"/>
    <w:pPr>
      <w:tabs>
        <w:tab w:val="center" w:pos="4677"/>
        <w:tab w:val="right" w:pos="9355"/>
      </w:tabs>
    </w:pPr>
  </w:style>
  <w:style w:type="character" w:customStyle="1" w:styleId="a8">
    <w:name w:val="Верхний колонтитул Знак"/>
    <w:basedOn w:val="a0"/>
    <w:link w:val="a7"/>
    <w:uiPriority w:val="99"/>
    <w:rsid w:val="00FE22DB"/>
    <w:rPr>
      <w:rFonts w:ascii="Times New Roman" w:eastAsia="Times New Roman" w:hAnsi="Times New Roman" w:cs="Times New Roman"/>
      <w:sz w:val="24"/>
      <w:szCs w:val="24"/>
      <w:lang w:val="ru-RU" w:eastAsia="ar-SA"/>
    </w:rPr>
  </w:style>
  <w:style w:type="paragraph" w:styleId="a9">
    <w:name w:val="footer"/>
    <w:basedOn w:val="a"/>
    <w:link w:val="aa"/>
    <w:uiPriority w:val="99"/>
    <w:semiHidden/>
    <w:unhideWhenUsed/>
    <w:rsid w:val="00FE22DB"/>
    <w:pPr>
      <w:tabs>
        <w:tab w:val="center" w:pos="4677"/>
        <w:tab w:val="right" w:pos="9355"/>
      </w:tabs>
    </w:pPr>
  </w:style>
  <w:style w:type="character" w:customStyle="1" w:styleId="aa">
    <w:name w:val="Нижний колонтитул Знак"/>
    <w:basedOn w:val="a0"/>
    <w:link w:val="a9"/>
    <w:uiPriority w:val="99"/>
    <w:semiHidden/>
    <w:rsid w:val="00FE22DB"/>
    <w:rPr>
      <w:rFonts w:ascii="Times New Roman" w:eastAsia="Times New Roman" w:hAnsi="Times New Roman" w:cs="Times New Roman"/>
      <w:sz w:val="24"/>
      <w:szCs w:val="24"/>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2881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450</TotalTime>
  <Pages>1</Pages>
  <Words>10996</Words>
  <Characters>6268</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10</cp:revision>
  <cp:lastPrinted>2018-07-24T12:16:00Z</cp:lastPrinted>
  <dcterms:created xsi:type="dcterms:W3CDTF">2018-06-05T06:43:00Z</dcterms:created>
  <dcterms:modified xsi:type="dcterms:W3CDTF">2018-07-25T07:45:00Z</dcterms:modified>
</cp:coreProperties>
</file>